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CDC0" w14:textId="77777777" w:rsidR="004E26D9" w:rsidRDefault="00000000">
      <w:pPr>
        <w:jc w:val="center"/>
      </w:pPr>
      <w:r>
        <w:rPr>
          <w:noProof/>
        </w:rPr>
        <w:drawing>
          <wp:inline distT="114300" distB="114300" distL="114300" distR="114300" wp14:anchorId="55EDA041" wp14:editId="1829AEC3">
            <wp:extent cx="1823058" cy="1757363"/>
            <wp:effectExtent l="0" t="0" r="0" b="0"/>
            <wp:docPr id="1" name="image1.png" descr="GSO_Logo_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SO_Logo_3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058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30FD77" w14:textId="77777777" w:rsidR="004E26D9" w:rsidRDefault="004E26D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46789958" w14:textId="77777777" w:rsidR="004E26D9" w:rsidRDefault="00000000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April 26, 2023</w:t>
      </w:r>
    </w:p>
    <w:p w14:paraId="1B9F9A04" w14:textId="77777777" w:rsidR="004E26D9" w:rsidRDefault="004E26D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4E44526" w14:textId="77777777" w:rsidR="004E26D9" w:rsidRDefault="00000000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Meeting Minutes</w:t>
      </w:r>
    </w:p>
    <w:p w14:paraId="543D9766" w14:textId="77777777" w:rsidR="004E26D9" w:rsidRDefault="004E26D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59E600AA" w14:textId="77777777" w:rsidR="004E26D9" w:rsidRDefault="00000000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Author: Abiodun Adeoye, Recording Secretary</w:t>
      </w:r>
    </w:p>
    <w:p w14:paraId="67B46713" w14:textId="77777777" w:rsidR="004E26D9" w:rsidRDefault="004E26D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0EE344A2" w14:textId="77777777" w:rsidR="004E26D9" w:rsidRDefault="0000000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Executive Summary</w:t>
      </w:r>
    </w:p>
    <w:p w14:paraId="3FCCB093" w14:textId="77777777" w:rsidR="004E26D9" w:rsidRDefault="0000000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ab/>
      </w:r>
    </w:p>
    <w:p w14:paraId="2A9EDA4F" w14:textId="29FF1903" w:rsidR="004E26D9" w:rsidRDefault="00000000">
      <w:pPr>
        <w:ind w:firstLine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On April 26, 2023, the Graduate Student Organization held its eighth regular meeting of the 2022-2023 academic year in Lyman Hall, room 132 at 5:30 PM. At the meeting, the Senate voted to approve a $300 startup fund for the Defense Comptrollership Program Organization (DCPO), struck</w:t>
      </w:r>
      <w:r w:rsidR="00161ACA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letter of recommendation from the PAC Grant application</w:t>
      </w:r>
      <w:r w:rsidR="00161ACA">
        <w:rPr>
          <w:rFonts w:ascii="Verdana" w:eastAsia="Verdana" w:hAnsi="Verdana" w:cs="Verdana"/>
          <w:sz w:val="24"/>
          <w:szCs w:val="24"/>
        </w:rPr>
        <w:t xml:space="preserve"> and established relative funding priority for the PAC Grant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 w:rsidR="00161ACA">
        <w:rPr>
          <w:rFonts w:ascii="Verdana" w:eastAsia="Verdana" w:hAnsi="Verdana" w:cs="Verdana"/>
          <w:sz w:val="24"/>
          <w:szCs w:val="24"/>
        </w:rPr>
        <w:t xml:space="preserve">unanimously endorsed a statement of support for the ESF Research Assistants’ unionization campaign, </w:t>
      </w:r>
      <w:r>
        <w:rPr>
          <w:rFonts w:ascii="Verdana" w:eastAsia="Verdana" w:hAnsi="Verdana" w:cs="Verdana"/>
          <w:sz w:val="24"/>
          <w:szCs w:val="24"/>
        </w:rPr>
        <w:t>and passed three new resolutions: to limit the purchase of shrimp, crab, and lobster</w:t>
      </w:r>
      <w:r w:rsidR="00161ACA">
        <w:rPr>
          <w:rFonts w:ascii="Verdana" w:eastAsia="Verdana" w:hAnsi="Verdana" w:cs="Verdana"/>
          <w:sz w:val="24"/>
          <w:szCs w:val="24"/>
        </w:rPr>
        <w:t xml:space="preserve"> with GSO funds</w:t>
      </w:r>
      <w:r>
        <w:rPr>
          <w:rFonts w:ascii="Verdana" w:eastAsia="Verdana" w:hAnsi="Verdana" w:cs="Verdana"/>
          <w:sz w:val="24"/>
          <w:szCs w:val="24"/>
        </w:rPr>
        <w:t xml:space="preserve">; to revise the GSO fiscal policy; and to prioritize graduate student wellness. The </w:t>
      </w:r>
      <w:r w:rsidR="00161ACA">
        <w:rPr>
          <w:rFonts w:ascii="Verdana" w:eastAsia="Verdana" w:hAnsi="Verdana" w:cs="Verdana"/>
          <w:sz w:val="24"/>
          <w:szCs w:val="24"/>
        </w:rPr>
        <w:t>special meeting on budget and elections</w:t>
      </w:r>
      <w:r>
        <w:rPr>
          <w:rFonts w:ascii="Verdana" w:eastAsia="Verdana" w:hAnsi="Verdana" w:cs="Verdana"/>
          <w:sz w:val="24"/>
          <w:szCs w:val="24"/>
        </w:rPr>
        <w:t xml:space="preserve"> will </w:t>
      </w:r>
      <w:r w:rsidR="00161ACA">
        <w:rPr>
          <w:rFonts w:ascii="Verdana" w:eastAsia="Verdana" w:hAnsi="Verdana" w:cs="Verdana"/>
          <w:sz w:val="24"/>
          <w:szCs w:val="24"/>
        </w:rPr>
        <w:t xml:space="preserve">occur </w:t>
      </w:r>
      <w:r>
        <w:rPr>
          <w:rFonts w:ascii="Verdana" w:eastAsia="Verdana" w:hAnsi="Verdana" w:cs="Verdana"/>
          <w:sz w:val="24"/>
          <w:szCs w:val="24"/>
        </w:rPr>
        <w:t xml:space="preserve">on May 3, </w:t>
      </w:r>
      <w:proofErr w:type="gramStart"/>
      <w:r>
        <w:rPr>
          <w:rFonts w:ascii="Verdana" w:eastAsia="Verdana" w:hAnsi="Verdana" w:cs="Verdana"/>
          <w:sz w:val="24"/>
          <w:szCs w:val="24"/>
        </w:rPr>
        <w:t>2023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in Lyman Hall, room 132 at 5:30 PM.</w:t>
      </w:r>
    </w:p>
    <w:p w14:paraId="2B29D98C" w14:textId="77777777" w:rsidR="004E26D9" w:rsidRDefault="004E26D9">
      <w:pPr>
        <w:rPr>
          <w:rFonts w:ascii="Verdana" w:eastAsia="Verdana" w:hAnsi="Verdana" w:cs="Verdana"/>
          <w:b/>
          <w:sz w:val="24"/>
          <w:szCs w:val="24"/>
        </w:rPr>
      </w:pPr>
    </w:p>
    <w:p w14:paraId="7F8BA952" w14:textId="77777777" w:rsidR="004E26D9" w:rsidRDefault="00000000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Motions and Votes</w:t>
      </w:r>
    </w:p>
    <w:p w14:paraId="2BEBAA59" w14:textId="77777777" w:rsidR="004E26D9" w:rsidRDefault="004E26D9">
      <w:pPr>
        <w:rPr>
          <w:rFonts w:ascii="Verdana" w:eastAsia="Verdana" w:hAnsi="Verdana" w:cs="Verdana"/>
          <w:b/>
          <w:sz w:val="24"/>
          <w:szCs w:val="24"/>
        </w:rPr>
      </w:pPr>
    </w:p>
    <w:p w14:paraId="0AF2E00B" w14:textId="77777777" w:rsidR="004E26D9" w:rsidRDefault="00000000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Motion to amend the motion establishing PAC Grant Priority within the new budget structure to say “relative funding priority” – APS Dominic Wilkins, 6:26 PM</w:t>
      </w:r>
    </w:p>
    <w:p w14:paraId="2289B2F5" w14:textId="77777777" w:rsidR="004E26D9" w:rsidRDefault="00000000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Passed with no </w:t>
      </w:r>
      <w:proofErr w:type="gramStart"/>
      <w:r>
        <w:rPr>
          <w:rFonts w:ascii="Verdana" w:eastAsia="Verdana" w:hAnsi="Verdana" w:cs="Verdana"/>
          <w:sz w:val="24"/>
          <w:szCs w:val="24"/>
        </w:rPr>
        <w:t>objection</w:t>
      </w:r>
      <w:proofErr w:type="gramEnd"/>
    </w:p>
    <w:p w14:paraId="17A313E2" w14:textId="77777777" w:rsidR="004E26D9" w:rsidRDefault="00000000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Voting on motion to establish PAC Grant relative funding priority – 6:32 PM</w:t>
      </w:r>
    </w:p>
    <w:p w14:paraId="663E8563" w14:textId="5E628FB0" w:rsidR="004E26D9" w:rsidRDefault="00000000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Approved: Yes – 35; No – 2</w:t>
      </w:r>
      <w:r w:rsidR="00F62F0E">
        <w:rPr>
          <w:rFonts w:ascii="Verdana" w:eastAsia="Verdana" w:hAnsi="Verdana" w:cs="Verdana"/>
          <w:sz w:val="24"/>
          <w:szCs w:val="24"/>
        </w:rPr>
        <w:t>; Abstain - 0</w:t>
      </w:r>
    </w:p>
    <w:p w14:paraId="07902154" w14:textId="77777777" w:rsidR="004E26D9" w:rsidRDefault="00000000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Voting on Defense Comptrollership Program Organization Startup Funding Request – 6:42 PM</w:t>
      </w:r>
    </w:p>
    <w:p w14:paraId="3F5B3861" w14:textId="06B544DA" w:rsidR="004E26D9" w:rsidRDefault="00000000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Approved: Yes – 34; No – 2</w:t>
      </w:r>
      <w:r w:rsidR="00F62F0E">
        <w:rPr>
          <w:rFonts w:ascii="Verdana" w:eastAsia="Verdana" w:hAnsi="Verdana" w:cs="Verdana"/>
          <w:sz w:val="24"/>
          <w:szCs w:val="24"/>
        </w:rPr>
        <w:t>; Abstain - 1</w:t>
      </w:r>
    </w:p>
    <w:p w14:paraId="298EC92A" w14:textId="34C329F4" w:rsidR="004E26D9" w:rsidRDefault="00000000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Voting </w:t>
      </w:r>
      <w:r w:rsidR="00F62F0E">
        <w:rPr>
          <w:rFonts w:ascii="Verdana" w:eastAsia="Verdana" w:hAnsi="Verdana" w:cs="Verdana"/>
          <w:b/>
          <w:sz w:val="24"/>
          <w:szCs w:val="24"/>
        </w:rPr>
        <w:t>motion to strike</w:t>
      </w:r>
      <w:r>
        <w:rPr>
          <w:rFonts w:ascii="Verdana" w:eastAsia="Verdana" w:hAnsi="Verdana" w:cs="Verdana"/>
          <w:b/>
          <w:sz w:val="24"/>
          <w:szCs w:val="24"/>
        </w:rPr>
        <w:t xml:space="preserve"> the letter of recommendation from the PAC Grant Application – 7:31 PM</w:t>
      </w:r>
    </w:p>
    <w:p w14:paraId="65C8279F" w14:textId="77777777" w:rsidR="004E26D9" w:rsidRDefault="00000000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Approved: Yes – 33; No – 3; Abstain – 0</w:t>
      </w:r>
    </w:p>
    <w:p w14:paraId="67F37A06" w14:textId="63DF8D0C" w:rsidR="00F62F0E" w:rsidRDefault="00F62F0E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Voting on motion to </w:t>
      </w:r>
      <w:r w:rsidR="00161ACA">
        <w:rPr>
          <w:rFonts w:ascii="Verdana" w:eastAsia="Verdana" w:hAnsi="Verdana" w:cs="Verdana"/>
          <w:b/>
          <w:sz w:val="24"/>
          <w:szCs w:val="24"/>
        </w:rPr>
        <w:t xml:space="preserve">support the </w:t>
      </w:r>
      <w:r w:rsidR="00161ACA" w:rsidRPr="00161ACA">
        <w:rPr>
          <w:rFonts w:ascii="Verdana" w:eastAsia="Verdana" w:hAnsi="Verdana" w:cs="Verdana"/>
          <w:b/>
          <w:sz w:val="24"/>
          <w:szCs w:val="24"/>
        </w:rPr>
        <w:t>ESF Research Assistants’ Unionization Campaign</w:t>
      </w:r>
    </w:p>
    <w:p w14:paraId="12330198" w14:textId="02AA851B" w:rsidR="00161ACA" w:rsidRDefault="00161ACA" w:rsidP="00161ACA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Cs/>
          <w:sz w:val="24"/>
          <w:szCs w:val="24"/>
        </w:rPr>
        <w:t>Approved: Yes -36; No – 0; Abstain - 0</w:t>
      </w:r>
    </w:p>
    <w:p w14:paraId="4AA4F705" w14:textId="3E2D3914" w:rsidR="004E26D9" w:rsidRDefault="00000000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Voting on GSO Senate Resolution 23.11: A Resolution Limiting the Purchase of Shrimp, Crab, and Lobster – 8:04 PM</w:t>
      </w:r>
    </w:p>
    <w:p w14:paraId="35A5691D" w14:textId="77777777" w:rsidR="004E26D9" w:rsidRDefault="00000000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Approved: Yes – 25 Yes, </w:t>
      </w:r>
      <w:proofErr w:type="gramStart"/>
      <w:r>
        <w:rPr>
          <w:rFonts w:ascii="Verdana" w:eastAsia="Verdana" w:hAnsi="Verdana" w:cs="Verdana"/>
          <w:sz w:val="24"/>
          <w:szCs w:val="24"/>
        </w:rPr>
        <w:t>No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– 7, Abstain – 2</w:t>
      </w:r>
    </w:p>
    <w:p w14:paraId="25BE3F66" w14:textId="77777777" w:rsidR="004E26D9" w:rsidRDefault="00000000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Voting on GSO Senate Resolution 23.12: A Resolution to Revise the GSO Fiscal Policy – 8:22 PM</w:t>
      </w:r>
    </w:p>
    <w:p w14:paraId="0E92F8EF" w14:textId="77777777" w:rsidR="004E26D9" w:rsidRDefault="00000000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Approved: Yes – 28 Yes; No – 0; Abstain –1</w:t>
      </w:r>
    </w:p>
    <w:p w14:paraId="3764AA3D" w14:textId="77777777" w:rsidR="004E26D9" w:rsidRDefault="00000000">
      <w:pPr>
        <w:numPr>
          <w:ilvl w:val="0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Voting on GSO Senate Resolution 23.13: A Resolution to Prioritize Graduate Student Wellness Further and to Communicate Graduate Students’ Distinct Group Counseling and Fitness Program Requests &amp; Preferences to the Barnes Center – 8:45 PM</w:t>
      </w:r>
    </w:p>
    <w:p w14:paraId="2BE3AF97" w14:textId="77777777" w:rsidR="004E26D9" w:rsidRDefault="00000000">
      <w:pPr>
        <w:numPr>
          <w:ilvl w:val="1"/>
          <w:numId w:val="1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Approved: Yes – 25; No – 0; Abstain – 1</w:t>
      </w:r>
      <w:r>
        <w:br w:type="page"/>
      </w:r>
    </w:p>
    <w:p w14:paraId="58D40DFE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Call to order – 5:36 PM</w:t>
      </w:r>
    </w:p>
    <w:p w14:paraId="5A29B6D1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40 </w:t>
      </w:r>
      <w:proofErr w:type="gramStart"/>
      <w:r>
        <w:rPr>
          <w:rFonts w:ascii="Verdana" w:eastAsia="Verdana" w:hAnsi="Verdana" w:cs="Verdana"/>
          <w:sz w:val="24"/>
          <w:szCs w:val="24"/>
        </w:rPr>
        <w:t>present</w:t>
      </w:r>
      <w:proofErr w:type="gramEnd"/>
    </w:p>
    <w:p w14:paraId="0D575F33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Approval of previous meeting minutes and last EBAC meeting minutes – 5:37 PM</w:t>
      </w:r>
    </w:p>
    <w:p w14:paraId="6BEBD0E3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Approved</w:t>
      </w:r>
    </w:p>
    <w:p w14:paraId="50B9787E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Executive Board Reports – 5:38 PM</w:t>
      </w:r>
    </w:p>
    <w:p w14:paraId="7650667E" w14:textId="5EBA6320" w:rsidR="004E26D9" w:rsidRDefault="00F62F0E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Interim President &amp; </w:t>
      </w:r>
      <w:r w:rsidR="00000000">
        <w:rPr>
          <w:rFonts w:ascii="Verdana" w:eastAsia="Verdana" w:hAnsi="Verdana" w:cs="Verdana"/>
          <w:sz w:val="24"/>
          <w:szCs w:val="24"/>
        </w:rPr>
        <w:t>Vice President of Internal Affairs – 5:38 PM</w:t>
      </w:r>
    </w:p>
    <w:p w14:paraId="2F40251A" w14:textId="77777777" w:rsidR="00F62F0E" w:rsidRPr="00F62F0E" w:rsidRDefault="00F62F0E" w:rsidP="00F62F0E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 w:rsidRPr="00F62F0E">
        <w:rPr>
          <w:rFonts w:ascii="Verdana" w:eastAsia="Verdana" w:hAnsi="Verdana" w:cs="Verdana"/>
          <w:sz w:val="24"/>
          <w:szCs w:val="24"/>
        </w:rPr>
        <w:t xml:space="preserve">Community Review Board Appointment: Reviewed applications. Interviewed applicants. Appointed William M. </w:t>
      </w:r>
      <w:proofErr w:type="spellStart"/>
      <w:r w:rsidRPr="00F62F0E">
        <w:rPr>
          <w:rFonts w:ascii="Verdana" w:eastAsia="Verdana" w:hAnsi="Verdana" w:cs="Verdana"/>
          <w:sz w:val="24"/>
          <w:szCs w:val="24"/>
        </w:rPr>
        <w:t>Simurra</w:t>
      </w:r>
      <w:proofErr w:type="spellEnd"/>
      <w:r w:rsidRPr="00F62F0E">
        <w:rPr>
          <w:rFonts w:ascii="Verdana" w:eastAsia="Verdana" w:hAnsi="Verdana" w:cs="Verdana"/>
          <w:sz w:val="24"/>
          <w:szCs w:val="24"/>
        </w:rPr>
        <w:t xml:space="preserve">, an Executive </w:t>
      </w:r>
      <w:proofErr w:type="gramStart"/>
      <w:r w:rsidRPr="00F62F0E">
        <w:rPr>
          <w:rFonts w:ascii="Verdana" w:eastAsia="Verdana" w:hAnsi="Verdana" w:cs="Verdana"/>
          <w:sz w:val="24"/>
          <w:szCs w:val="24"/>
        </w:rPr>
        <w:t>Masters in Public Administration</w:t>
      </w:r>
      <w:proofErr w:type="gramEnd"/>
      <w:r w:rsidRPr="00F62F0E">
        <w:rPr>
          <w:rFonts w:ascii="Verdana" w:eastAsia="Verdana" w:hAnsi="Verdana" w:cs="Verdana"/>
          <w:sz w:val="24"/>
          <w:szCs w:val="24"/>
        </w:rPr>
        <w:t xml:space="preserve"> graduate student.</w:t>
      </w:r>
    </w:p>
    <w:p w14:paraId="4ADC34DB" w14:textId="57CC199B" w:rsidR="00F62F0E" w:rsidRPr="00F62F0E" w:rsidRDefault="00F62F0E" w:rsidP="00F62F0E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 w:rsidRPr="00F62F0E">
        <w:rPr>
          <w:rFonts w:ascii="Verdana" w:eastAsia="Verdana" w:hAnsi="Verdana" w:cs="Verdana"/>
          <w:sz w:val="24"/>
          <w:szCs w:val="24"/>
        </w:rPr>
        <w:t>RGSO Renewal</w:t>
      </w:r>
      <w:r>
        <w:rPr>
          <w:rFonts w:ascii="Verdana" w:eastAsia="Verdana" w:hAnsi="Verdana" w:cs="Verdana"/>
          <w:sz w:val="24"/>
          <w:szCs w:val="24"/>
        </w:rPr>
        <w:t>s</w:t>
      </w:r>
      <w:r w:rsidRPr="00F62F0E"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z w:val="24"/>
          <w:szCs w:val="24"/>
        </w:rPr>
        <w:t>The process is complete. The majority of our standing RGSOs successfully renewed. We gained a new non-departmental RGSO: the Defense Comptrollership Program Organization.</w:t>
      </w:r>
    </w:p>
    <w:p w14:paraId="7CE48A4D" w14:textId="4134375C" w:rsidR="00F62F0E" w:rsidRPr="00F62F0E" w:rsidRDefault="00F62F0E" w:rsidP="00F62F0E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 w:rsidRPr="00F62F0E">
        <w:rPr>
          <w:rFonts w:ascii="Verdana" w:eastAsia="Verdana" w:hAnsi="Verdana" w:cs="Verdana"/>
          <w:sz w:val="24"/>
          <w:szCs w:val="24"/>
        </w:rPr>
        <w:t xml:space="preserve">GSO Policy Platform: </w:t>
      </w:r>
      <w:r>
        <w:rPr>
          <w:rFonts w:ascii="Verdana" w:eastAsia="Verdana" w:hAnsi="Verdana" w:cs="Verdana"/>
          <w:sz w:val="24"/>
          <w:szCs w:val="24"/>
        </w:rPr>
        <w:t>The p</w:t>
      </w:r>
      <w:r w:rsidRPr="00F62F0E">
        <w:rPr>
          <w:rFonts w:ascii="Verdana" w:eastAsia="Verdana" w:hAnsi="Verdana" w:cs="Verdana"/>
          <w:sz w:val="24"/>
          <w:szCs w:val="24"/>
        </w:rPr>
        <w:t xml:space="preserve">lanned Resolution to update the GSO Policy Platform after </w:t>
      </w:r>
      <w:r>
        <w:rPr>
          <w:rFonts w:ascii="Verdana" w:eastAsia="Verdana" w:hAnsi="Verdana" w:cs="Verdana"/>
          <w:sz w:val="24"/>
          <w:szCs w:val="24"/>
        </w:rPr>
        <w:t xml:space="preserve">conducting a </w:t>
      </w:r>
      <w:r w:rsidRPr="00F62F0E">
        <w:rPr>
          <w:rFonts w:ascii="Verdana" w:eastAsia="Verdana" w:hAnsi="Verdana" w:cs="Verdana"/>
          <w:sz w:val="24"/>
          <w:szCs w:val="24"/>
        </w:rPr>
        <w:t>periodic review will have to wait until early next Fall.</w:t>
      </w:r>
      <w:r>
        <w:rPr>
          <w:rFonts w:ascii="Verdana" w:eastAsia="Verdana" w:hAnsi="Verdana" w:cs="Verdana"/>
          <w:sz w:val="24"/>
          <w:szCs w:val="24"/>
        </w:rPr>
        <w:t xml:space="preserve"> Still awaiting adequate feedback on update recommendations.</w:t>
      </w:r>
    </w:p>
    <w:p w14:paraId="091458BE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Vice President of External Affairs (Appendix B) – 5:40 PM</w:t>
      </w:r>
    </w:p>
    <w:p w14:paraId="6C9D3881" w14:textId="55DD4709" w:rsidR="004E26D9" w:rsidRDefault="00F62F0E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hyperlink r:id="rId8" w:history="1">
        <w:commentRangeStart w:id="0"/>
        <w:r w:rsidR="00000000" w:rsidRPr="00F62F0E">
          <w:rPr>
            <w:rStyle w:val="Hyperlink"/>
            <w:rFonts w:ascii="Verdana" w:eastAsia="Verdana" w:hAnsi="Verdana" w:cs="Verdana"/>
            <w:sz w:val="24"/>
            <w:szCs w:val="24"/>
          </w:rPr>
          <w:t>Please click he</w:t>
        </w:r>
        <w:r w:rsidR="00000000" w:rsidRPr="00F62F0E">
          <w:rPr>
            <w:rStyle w:val="Hyperlink"/>
            <w:rFonts w:ascii="Verdana" w:eastAsia="Verdana" w:hAnsi="Verdana" w:cs="Verdana"/>
            <w:sz w:val="24"/>
            <w:szCs w:val="24"/>
          </w:rPr>
          <w:t>r</w:t>
        </w:r>
        <w:r w:rsidR="00000000" w:rsidRPr="00F62F0E">
          <w:rPr>
            <w:rStyle w:val="Hyperlink"/>
            <w:rFonts w:ascii="Verdana" w:eastAsia="Verdana" w:hAnsi="Verdana" w:cs="Verdana"/>
            <w:sz w:val="24"/>
            <w:szCs w:val="24"/>
          </w:rPr>
          <w:t>e to view the report</w:t>
        </w:r>
        <w:commentRangeEnd w:id="0"/>
        <w:r w:rsidR="00000000" w:rsidRPr="00F62F0E">
          <w:rPr>
            <w:rStyle w:val="Hyperlink"/>
          </w:rPr>
          <w:commentReference w:id="0"/>
        </w:r>
      </w:hyperlink>
    </w:p>
    <w:p w14:paraId="668D91A4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Concluded at 5:51 PM</w:t>
      </w:r>
    </w:p>
    <w:p w14:paraId="60192641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Comptroller’s Report – 5:52 PM</w:t>
      </w:r>
    </w:p>
    <w:p w14:paraId="3FDD781C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Please click here to view the Comptroller’s Report</w:t>
        </w:r>
      </w:hyperlink>
    </w:p>
    <w:p w14:paraId="2E55A49D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 to extent report time by 15 minutes – Nicholas Pelletier (6:07 PM)</w:t>
      </w:r>
    </w:p>
    <w:p w14:paraId="2698D7BB" w14:textId="77777777" w:rsidR="004E26D9" w:rsidRDefault="00000000">
      <w:pPr>
        <w:numPr>
          <w:ilvl w:val="3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Seconded; no </w:t>
      </w:r>
      <w:proofErr w:type="gramStart"/>
      <w:r>
        <w:rPr>
          <w:rFonts w:ascii="Verdana" w:eastAsia="Verdana" w:hAnsi="Verdana" w:cs="Verdana"/>
          <w:sz w:val="24"/>
          <w:szCs w:val="24"/>
        </w:rPr>
        <w:t>objection</w:t>
      </w:r>
      <w:proofErr w:type="gramEnd"/>
    </w:p>
    <w:p w14:paraId="5098D95B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 to approve the new budget structure – 6:16 PM</w:t>
      </w:r>
    </w:p>
    <w:p w14:paraId="12D74949" w14:textId="77777777" w:rsidR="004E26D9" w:rsidRDefault="00000000">
      <w:pPr>
        <w:numPr>
          <w:ilvl w:val="3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Seconded by Alex </w:t>
      </w:r>
      <w:proofErr w:type="spellStart"/>
      <w:r>
        <w:rPr>
          <w:rFonts w:ascii="Verdana" w:eastAsia="Verdana" w:hAnsi="Verdana" w:cs="Verdana"/>
          <w:sz w:val="24"/>
          <w:szCs w:val="24"/>
        </w:rPr>
        <w:t>Scrivner</w:t>
      </w:r>
      <w:proofErr w:type="spellEnd"/>
    </w:p>
    <w:p w14:paraId="68232519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Motion establishing PAC Grant Priority – 6:18 PM</w:t>
      </w:r>
    </w:p>
    <w:p w14:paraId="27531709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Motion to amend it to say “relative funding priority” – 6:26 PM (Dominic Wilkins)</w:t>
      </w:r>
    </w:p>
    <w:p w14:paraId="39A77DC6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“Wherever and whenever possible sounds binding” – Dominic Wilkins</w:t>
      </w:r>
    </w:p>
    <w:p w14:paraId="6990F609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Passes with no </w:t>
      </w:r>
      <w:proofErr w:type="gramStart"/>
      <w:r>
        <w:rPr>
          <w:rFonts w:ascii="Verdana" w:eastAsia="Verdana" w:hAnsi="Verdana" w:cs="Verdana"/>
          <w:sz w:val="24"/>
          <w:szCs w:val="24"/>
        </w:rPr>
        <w:t>objection</w:t>
      </w:r>
      <w:proofErr w:type="gramEnd"/>
    </w:p>
    <w:p w14:paraId="793BA0B1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Voting on motion – 6:32 PM</w:t>
      </w:r>
    </w:p>
    <w:p w14:paraId="7F9095F1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Passes: 35 Yes, 2 No</w:t>
      </w:r>
    </w:p>
    <w:p w14:paraId="68D53144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Defense Comptrollership Program Organization Startup Funding Request – 6:33 PM</w:t>
      </w:r>
    </w:p>
    <w:p w14:paraId="55CFDB23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Please click here to view the full application</w:t>
        </w:r>
      </w:hyperlink>
    </w:p>
    <w:p w14:paraId="2216BAF6" w14:textId="2C62C21F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Requesting the $300</w:t>
      </w:r>
      <w:r w:rsidR="00161ACA">
        <w:rPr>
          <w:rFonts w:ascii="Verdana" w:eastAsia="Verdana" w:hAnsi="Verdana" w:cs="Verdana"/>
          <w:sz w:val="24"/>
          <w:szCs w:val="24"/>
        </w:rPr>
        <w:t xml:space="preserve"> in</w:t>
      </w:r>
      <w:r>
        <w:rPr>
          <w:rFonts w:ascii="Verdana" w:eastAsia="Verdana" w:hAnsi="Verdana" w:cs="Verdana"/>
          <w:sz w:val="24"/>
          <w:szCs w:val="24"/>
        </w:rPr>
        <w:t xml:space="preserve"> start</w:t>
      </w:r>
      <w:r w:rsidR="00161ACA"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up fund</w:t>
      </w:r>
      <w:r w:rsidR="00161ACA">
        <w:rPr>
          <w:rFonts w:ascii="Verdana" w:eastAsia="Verdana" w:hAnsi="Verdana" w:cs="Verdana"/>
          <w:sz w:val="24"/>
          <w:szCs w:val="24"/>
        </w:rPr>
        <w:t>ing</w:t>
      </w:r>
    </w:p>
    <w:p w14:paraId="5D0F42C3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Voting on the funding request – 6:42 PM</w:t>
      </w:r>
    </w:p>
    <w:p w14:paraId="2D81130D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Passed: 34 yes, 2 no</w:t>
      </w:r>
    </w:p>
    <w:p w14:paraId="4BC495E4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Voting on the PAC Grant Motion – 6:43 PM</w:t>
      </w:r>
    </w:p>
    <w:p w14:paraId="4FB72032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 was made by APS Dominic Wilkins at the March 29 meeting: "To prohibit the PAC Grant committee from considering letters of recommendation as part of the application process".</w:t>
      </w:r>
    </w:p>
    <w:p w14:paraId="3F5B0C3C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PAC Grant Committee reported back to the Senate that the committee had voted 9-2 to take out the recommendation letter from the PAC Grant application.</w:t>
      </w:r>
    </w:p>
    <w:p w14:paraId="22F12D1F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Motion to amend the PAC Grant motion and add “and adopt a simple check-box system, submitted by the advisor” – 7:00 PM</w:t>
      </w:r>
    </w:p>
    <w:p w14:paraId="195CB124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Motioned by Michael </w:t>
      </w:r>
      <w:proofErr w:type="spellStart"/>
      <w:r>
        <w:rPr>
          <w:rFonts w:ascii="Verdana" w:eastAsia="Verdana" w:hAnsi="Verdana" w:cs="Verdana"/>
          <w:sz w:val="24"/>
          <w:szCs w:val="24"/>
        </w:rPr>
        <w:t>Ammoury</w:t>
      </w:r>
      <w:proofErr w:type="spellEnd"/>
      <w:r>
        <w:rPr>
          <w:rFonts w:ascii="Verdana" w:eastAsia="Verdana" w:hAnsi="Verdana" w:cs="Verdana"/>
          <w:sz w:val="24"/>
          <w:szCs w:val="24"/>
        </w:rPr>
        <w:t>, Vice President of External Affairs</w:t>
      </w:r>
    </w:p>
    <w:p w14:paraId="1404725F" w14:textId="115E0E4C" w:rsidR="004E26D9" w:rsidRDefault="00161ACA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Motion </w:t>
      </w:r>
      <w:r w:rsidR="00000000">
        <w:rPr>
          <w:rFonts w:ascii="Verdana" w:eastAsia="Verdana" w:hAnsi="Verdana" w:cs="Verdana"/>
          <w:sz w:val="24"/>
          <w:szCs w:val="24"/>
        </w:rPr>
        <w:t xml:space="preserve">Failed </w:t>
      </w:r>
    </w:p>
    <w:p w14:paraId="09A45426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Motion to add a line in the PAC Grant application that will forward the application to the student's advisor to let them know that their student applied to the PAC Grant – 7:21 PM</w:t>
      </w:r>
    </w:p>
    <w:p w14:paraId="003CDAAC" w14:textId="68BB4BFB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Motioned by CJ Arnell</w:t>
      </w:r>
      <w:r w:rsidR="00161ACA">
        <w:rPr>
          <w:rFonts w:ascii="Verdana" w:eastAsia="Verdana" w:hAnsi="Verdana" w:cs="Verdana"/>
          <w:sz w:val="24"/>
          <w:szCs w:val="24"/>
        </w:rPr>
        <w:t>, APS Biology</w:t>
      </w:r>
    </w:p>
    <w:p w14:paraId="399DBA0C" w14:textId="6FA0B610" w:rsidR="004E26D9" w:rsidRDefault="00161ACA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Motion </w:t>
      </w:r>
      <w:r w:rsidR="00000000">
        <w:rPr>
          <w:rFonts w:ascii="Verdana" w:eastAsia="Verdana" w:hAnsi="Verdana" w:cs="Verdana"/>
          <w:sz w:val="24"/>
          <w:szCs w:val="24"/>
        </w:rPr>
        <w:t xml:space="preserve">Failed </w:t>
      </w:r>
    </w:p>
    <w:p w14:paraId="72F735B9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Motion to call to question the original motion – 7:31 PM</w:t>
      </w:r>
    </w:p>
    <w:p w14:paraId="10D500DB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Passed: 33 Yes, 3 No, 0 Abstain</w:t>
      </w:r>
    </w:p>
    <w:p w14:paraId="568E94C5" w14:textId="77777777" w:rsidR="004E26D9" w:rsidRDefault="00000000">
      <w:pPr>
        <w:numPr>
          <w:ilvl w:val="0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New business – 7:33 PM</w:t>
      </w:r>
    </w:p>
    <w:p w14:paraId="36EE20C9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ESF Unionization Campaign – 7:33 PM</w:t>
      </w:r>
    </w:p>
    <w:p w14:paraId="686C82FA" w14:textId="0130C741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Motion </w:t>
      </w:r>
      <w:r w:rsidR="00161ACA">
        <w:rPr>
          <w:rFonts w:ascii="Verdana" w:eastAsia="Verdana" w:hAnsi="Verdana" w:cs="Verdana"/>
          <w:sz w:val="24"/>
          <w:szCs w:val="24"/>
        </w:rPr>
        <w:t xml:space="preserve">from ESF Senator delegation </w:t>
      </w:r>
      <w:r>
        <w:rPr>
          <w:rFonts w:ascii="Verdana" w:eastAsia="Verdana" w:hAnsi="Verdana" w:cs="Verdana"/>
          <w:sz w:val="24"/>
          <w:szCs w:val="24"/>
        </w:rPr>
        <w:t>to authorize the</w:t>
      </w:r>
      <w:r w:rsidR="00161ACA">
        <w:rPr>
          <w:rFonts w:ascii="Verdana" w:eastAsia="Verdana" w:hAnsi="Verdana" w:cs="Verdana"/>
          <w:sz w:val="24"/>
          <w:szCs w:val="24"/>
        </w:rPr>
        <w:t xml:space="preserve"> following</w:t>
      </w:r>
      <w:r>
        <w:rPr>
          <w:rFonts w:ascii="Verdana" w:eastAsia="Verdana" w:hAnsi="Verdana" w:cs="Verdana"/>
          <w:sz w:val="24"/>
          <w:szCs w:val="24"/>
        </w:rPr>
        <w:t xml:space="preserve"> statement</w:t>
      </w:r>
      <w:r w:rsidR="00161ACA">
        <w:rPr>
          <w:rFonts w:ascii="Verdana" w:eastAsia="Verdana" w:hAnsi="Verdana" w:cs="Verdana"/>
          <w:sz w:val="24"/>
          <w:szCs w:val="24"/>
        </w:rPr>
        <w:t>: “</w:t>
      </w:r>
      <w:r w:rsidR="00161ACA" w:rsidRPr="00161ACA">
        <w:rPr>
          <w:rFonts w:ascii="Verdana" w:eastAsia="Verdana" w:hAnsi="Verdana" w:cs="Verdana"/>
          <w:i/>
          <w:iCs/>
          <w:sz w:val="24"/>
          <w:szCs w:val="24"/>
        </w:rPr>
        <w:t>We, the Syracuse University Graduate Student Organization (GSO), endorse the vision of the SUNY-ESF Research Assistants' Union (CWA Local #1104). We support their right to unionize as graduate student workers and to collectively bargain for improvements to their working condition</w:t>
      </w:r>
      <w:r w:rsidR="00161ACA" w:rsidRPr="00161ACA">
        <w:rPr>
          <w:rFonts w:ascii="Verdana" w:eastAsia="Verdana" w:hAnsi="Verdana" w:cs="Verdana"/>
          <w:i/>
          <w:iCs/>
          <w:sz w:val="24"/>
          <w:szCs w:val="24"/>
        </w:rPr>
        <w:t>s</w:t>
      </w:r>
      <w:r w:rsidR="00161ACA">
        <w:rPr>
          <w:rFonts w:ascii="Verdana" w:eastAsia="Verdana" w:hAnsi="Verdana" w:cs="Verdana"/>
          <w:sz w:val="24"/>
          <w:szCs w:val="24"/>
        </w:rPr>
        <w:t>.”</w:t>
      </w:r>
    </w:p>
    <w:p w14:paraId="25E9A75C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 to amend the motion to include posting it to GSO social media channels – 7:38 PM</w:t>
      </w:r>
    </w:p>
    <w:p w14:paraId="0FC6358A" w14:textId="77777777" w:rsidR="004E26D9" w:rsidRDefault="00000000">
      <w:pPr>
        <w:numPr>
          <w:ilvl w:val="3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Passed with no </w:t>
      </w:r>
      <w:proofErr w:type="gramStart"/>
      <w:r>
        <w:rPr>
          <w:rFonts w:ascii="Verdana" w:eastAsia="Verdana" w:hAnsi="Verdana" w:cs="Verdana"/>
          <w:sz w:val="24"/>
          <w:szCs w:val="24"/>
        </w:rPr>
        <w:t>objections</w:t>
      </w:r>
      <w:proofErr w:type="gramEnd"/>
    </w:p>
    <w:p w14:paraId="42009CB0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 unanimously passed – 36 Yes, 0 No, 0 Abstain</w:t>
      </w:r>
    </w:p>
    <w:p w14:paraId="2C87F690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>GSO Senate Resolution 23.11: A Resolution Limiting the Purchase of Shrimp, Crab, and Lobster – 7:42 PM</w:t>
      </w:r>
    </w:p>
    <w:p w14:paraId="770AB7FE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Please click here to view the full resolution</w:t>
        </w:r>
      </w:hyperlink>
    </w:p>
    <w:p w14:paraId="714188A0" w14:textId="21E6B3EC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Motion to strike down “whereas…boiled alive” and crab </w:t>
      </w:r>
      <w:proofErr w:type="spellStart"/>
      <w:r>
        <w:rPr>
          <w:rFonts w:ascii="Verdana" w:eastAsia="Verdana" w:hAnsi="Verdana" w:cs="Verdana"/>
          <w:sz w:val="24"/>
          <w:szCs w:val="24"/>
        </w:rPr>
        <w:t>clause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– 7:55 PM</w:t>
      </w:r>
    </w:p>
    <w:p w14:paraId="2A912134" w14:textId="3690C6CA" w:rsidR="00161ACA" w:rsidRDefault="00161ACA" w:rsidP="00161ACA">
      <w:pPr>
        <w:numPr>
          <w:ilvl w:val="3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 passed.</w:t>
      </w:r>
    </w:p>
    <w:p w14:paraId="7A235DFA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Motion to add beef and cheese to the resolution – 7:58 PM</w:t>
      </w:r>
    </w:p>
    <w:p w14:paraId="39D949C4" w14:textId="457D99AE" w:rsidR="004E26D9" w:rsidRDefault="00000000" w:rsidP="00161ACA">
      <w:pPr>
        <w:numPr>
          <w:ilvl w:val="3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Motion to refer </w:t>
      </w:r>
      <w:r w:rsidR="00161ACA">
        <w:rPr>
          <w:rFonts w:ascii="Verdana" w:eastAsia="Verdana" w:hAnsi="Verdana" w:cs="Verdana"/>
          <w:sz w:val="24"/>
          <w:szCs w:val="24"/>
        </w:rPr>
        <w:t xml:space="preserve">the motion on adding beef and cheese </w:t>
      </w:r>
      <w:r>
        <w:rPr>
          <w:rFonts w:ascii="Verdana" w:eastAsia="Verdana" w:hAnsi="Verdana" w:cs="Verdana"/>
          <w:sz w:val="24"/>
          <w:szCs w:val="24"/>
        </w:rPr>
        <w:t>to the Climate Action Committee – 8:04 PM</w:t>
      </w:r>
    </w:p>
    <w:p w14:paraId="7E7D7BFA" w14:textId="2CA7B6AE" w:rsidR="00161ACA" w:rsidRDefault="00161ACA" w:rsidP="00161ACA">
      <w:pPr>
        <w:numPr>
          <w:ilvl w:val="3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Original motion adding beef and cheese retracted; Climate Action Committee will </w:t>
      </w:r>
      <w:proofErr w:type="gramStart"/>
      <w:r>
        <w:rPr>
          <w:rFonts w:ascii="Verdana" w:eastAsia="Verdana" w:hAnsi="Verdana" w:cs="Verdana"/>
          <w:sz w:val="24"/>
          <w:szCs w:val="24"/>
        </w:rPr>
        <w:t>look into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the matter.</w:t>
      </w:r>
    </w:p>
    <w:p w14:paraId="5FEFA71D" w14:textId="3BD97EEA" w:rsidR="004E26D9" w:rsidRDefault="00161ACA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Resolution </w:t>
      </w:r>
      <w:r w:rsidR="00000000">
        <w:rPr>
          <w:rFonts w:ascii="Verdana" w:eastAsia="Verdana" w:hAnsi="Verdana" w:cs="Verdana"/>
          <w:sz w:val="24"/>
          <w:szCs w:val="24"/>
        </w:rPr>
        <w:t xml:space="preserve">Passed: 25 yes, 7 No, 2 </w:t>
      </w:r>
      <w:r>
        <w:rPr>
          <w:rFonts w:ascii="Verdana" w:eastAsia="Verdana" w:hAnsi="Verdana" w:cs="Verdana"/>
          <w:sz w:val="24"/>
          <w:szCs w:val="24"/>
        </w:rPr>
        <w:t>A</w:t>
      </w:r>
      <w:r w:rsidR="00000000">
        <w:rPr>
          <w:rFonts w:ascii="Verdana" w:eastAsia="Verdana" w:hAnsi="Verdana" w:cs="Verdana"/>
          <w:sz w:val="24"/>
          <w:szCs w:val="24"/>
        </w:rPr>
        <w:t>bstain</w:t>
      </w:r>
    </w:p>
    <w:p w14:paraId="59694FF7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GSO Senate Resolution 23.12: A Resolution to Revise the GSO Fiscal Policy – 8:22 PM </w:t>
      </w:r>
    </w:p>
    <w:p w14:paraId="382DABC5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Please click here to view the full resolution</w:t>
        </w:r>
      </w:hyperlink>
    </w:p>
    <w:p w14:paraId="4B2373C4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Vote on resolution as is – 8:43 PM</w:t>
      </w:r>
    </w:p>
    <w:p w14:paraId="2A1CFFD2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Passed unanimously – 28 Yes, 0 No, 1 Abstain</w:t>
      </w:r>
    </w:p>
    <w:p w14:paraId="358ED80F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GSO Senate Resolution 23.13: A Resolution to Prioritize Graduate Student Wellness Further and to Communicate Graduate Students’ Distinct Group Counseling and Fitness Program Requests &amp; Preferences to the Barnes Center – 8:45 PM</w:t>
      </w:r>
    </w:p>
    <w:p w14:paraId="440376D7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Please click here to view the full resolution</w:t>
        </w:r>
      </w:hyperlink>
    </w:p>
    <w:p w14:paraId="53F2E335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Passed - 25 Yes, 0 No, 1 Abstain</w:t>
      </w:r>
    </w:p>
    <w:p w14:paraId="28033E93" w14:textId="73B7A765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Communications Secretary was charged to investigate</w:t>
      </w:r>
      <w:r w:rsidR="00161ACA">
        <w:rPr>
          <w:rFonts w:ascii="Verdana" w:eastAsia="Verdana" w:hAnsi="Verdana" w:cs="Verdana"/>
          <w:b/>
          <w:sz w:val="24"/>
          <w:szCs w:val="24"/>
        </w:rPr>
        <w:t xml:space="preserve"> access issues to</w:t>
      </w:r>
      <w:r>
        <w:rPr>
          <w:rFonts w:ascii="Verdana" w:eastAsia="Verdana" w:hAnsi="Verdana" w:cs="Verdana"/>
          <w:b/>
          <w:sz w:val="24"/>
          <w:szCs w:val="24"/>
        </w:rPr>
        <w:t xml:space="preserve"> the </w:t>
      </w:r>
      <w:r w:rsidR="00161ACA">
        <w:rPr>
          <w:rFonts w:ascii="Verdana" w:eastAsia="Verdana" w:hAnsi="Verdana" w:cs="Verdana"/>
          <w:b/>
          <w:sz w:val="24"/>
          <w:szCs w:val="24"/>
        </w:rPr>
        <w:t>GSO C</w:t>
      </w:r>
      <w:r>
        <w:rPr>
          <w:rFonts w:ascii="Verdana" w:eastAsia="Verdana" w:hAnsi="Verdana" w:cs="Verdana"/>
          <w:b/>
          <w:sz w:val="24"/>
          <w:szCs w:val="24"/>
        </w:rPr>
        <w:t>alendar</w:t>
      </w:r>
    </w:p>
    <w:p w14:paraId="1F844A79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Announcements and Remarks for the Record</w:t>
      </w:r>
    </w:p>
    <w:p w14:paraId="3129B8DC" w14:textId="7002D036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Next Meeting May 3rd at 5:30pm</w:t>
      </w:r>
      <w:r w:rsidR="00161ACA">
        <w:rPr>
          <w:rFonts w:ascii="Verdana" w:eastAsia="Verdana" w:hAnsi="Verdana" w:cs="Verdana"/>
          <w:sz w:val="24"/>
          <w:szCs w:val="24"/>
        </w:rPr>
        <w:t xml:space="preserve"> on budget and elections</w:t>
      </w:r>
    </w:p>
    <w:p w14:paraId="28A58C8A" w14:textId="77777777" w:rsidR="004E26D9" w:rsidRDefault="00000000">
      <w:pPr>
        <w:numPr>
          <w:ilvl w:val="2"/>
          <w:numId w:val="2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EVP: Call for picnic volunteers</w:t>
      </w:r>
    </w:p>
    <w:p w14:paraId="720D61F2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Motion to Adjourn – 9:05 pm </w:t>
      </w:r>
    </w:p>
    <w:p w14:paraId="06737CA0" w14:textId="77777777" w:rsidR="004E26D9" w:rsidRDefault="00000000">
      <w:pPr>
        <w:numPr>
          <w:ilvl w:val="1"/>
          <w:numId w:val="2"/>
        </w:num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Meeting adjourned at 9:05 pm</w:t>
      </w:r>
    </w:p>
    <w:p w14:paraId="1780B568" w14:textId="77777777" w:rsidR="004E26D9" w:rsidRDefault="004E26D9">
      <w:pPr>
        <w:rPr>
          <w:rFonts w:ascii="Verdana" w:eastAsia="Verdana" w:hAnsi="Verdana" w:cs="Verdana"/>
          <w:sz w:val="24"/>
          <w:szCs w:val="24"/>
        </w:rPr>
      </w:pPr>
    </w:p>
    <w:p w14:paraId="3FBC21DC" w14:textId="77777777" w:rsidR="004E26D9" w:rsidRDefault="004E26D9">
      <w:pPr>
        <w:rPr>
          <w:rFonts w:ascii="Verdana" w:eastAsia="Verdana" w:hAnsi="Verdana" w:cs="Verdana"/>
          <w:sz w:val="24"/>
          <w:szCs w:val="24"/>
        </w:rPr>
      </w:pPr>
    </w:p>
    <w:p w14:paraId="2F6BCEE9" w14:textId="77777777" w:rsidR="004E26D9" w:rsidRDefault="004E26D9">
      <w:pPr>
        <w:rPr>
          <w:rFonts w:ascii="Verdana" w:eastAsia="Verdana" w:hAnsi="Verdana" w:cs="Verdana"/>
          <w:sz w:val="24"/>
          <w:szCs w:val="24"/>
        </w:rPr>
      </w:pPr>
    </w:p>
    <w:sectPr w:rsidR="004E26D9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biodun Adeoye" w:date="2023-05-03T01:07:00Z" w:initials="">
    <w:p w14:paraId="46AA3FA3" w14:textId="77777777" w:rsidR="004E26D9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hyperlink it here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AA3FA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AA3FA3" w16cid:durableId="27FCB8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2EB1" w14:textId="77777777" w:rsidR="0001235F" w:rsidRDefault="0001235F">
      <w:pPr>
        <w:spacing w:line="240" w:lineRule="auto"/>
      </w:pPr>
      <w:r>
        <w:separator/>
      </w:r>
    </w:p>
  </w:endnote>
  <w:endnote w:type="continuationSeparator" w:id="0">
    <w:p w14:paraId="1AB5B20E" w14:textId="77777777" w:rsidR="0001235F" w:rsidRDefault="0001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DE4A" w14:textId="77777777" w:rsidR="0001235F" w:rsidRDefault="0001235F">
      <w:pPr>
        <w:spacing w:line="240" w:lineRule="auto"/>
      </w:pPr>
      <w:r>
        <w:separator/>
      </w:r>
    </w:p>
  </w:footnote>
  <w:footnote w:type="continuationSeparator" w:id="0">
    <w:p w14:paraId="51E6E173" w14:textId="77777777" w:rsidR="0001235F" w:rsidRDefault="00012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5FC6" w14:textId="77777777" w:rsidR="004E26D9" w:rsidRDefault="004E26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D7B"/>
    <w:multiLevelType w:val="multilevel"/>
    <w:tmpl w:val="1EC6D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C229F6"/>
    <w:multiLevelType w:val="multilevel"/>
    <w:tmpl w:val="E76CA8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59377288">
    <w:abstractNumId w:val="1"/>
  </w:num>
  <w:num w:numId="2" w16cid:durableId="173080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D9"/>
    <w:rsid w:val="0001235F"/>
    <w:rsid w:val="00161ACA"/>
    <w:rsid w:val="004E26D9"/>
    <w:rsid w:val="00F6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F100"/>
  <w15:docId w15:val="{AA81C8FD-B7E7-4EF7-A06E-04A0EDB8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F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o3m67aR6Mvl8jv0qLXuGA7akbStYrxL1/edit?usp=sharing&amp;ouid=115643812512734933403&amp;rtpof=true&amp;sd=true" TargetMode="External"/><Relationship Id="rId13" Type="http://schemas.openxmlformats.org/officeDocument/2006/relationships/hyperlink" Target="https://drive.google.com/file/d/1CbnAd_0JDkJ0QhSjQWAeLlRoQ4NNMDj2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3KuXSdCPUiDeDIFTz8IMrH5pWRFKGwLD/edit?usp=sharing&amp;ouid=112285142738440981670&amp;rtpof=true&amp;sd=tru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N4CodaZ1IYmuCwNgdaIGWow3LHN6_RDJ/edit?usp=sharing&amp;ouid=112285142738440981670&amp;rtpof=true&amp;sd=tr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9-rmKooGamjN-dcmearkv3B0PwQIsIyW/edit?usp=sharing&amp;ouid=112285142738440981670&amp;rtpof=true&amp;sd=true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docs.google.com/document/d/1R-yhoyHbcXkpDhbEmjT9NAzoLYqI4OGS/edit?usp=sharing&amp;ouid=112285142738440981670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Kimmel</dc:creator>
  <cp:lastModifiedBy>Daniel Kimmel</cp:lastModifiedBy>
  <cp:revision>2</cp:revision>
  <dcterms:created xsi:type="dcterms:W3CDTF">2023-05-03T14:58:00Z</dcterms:created>
  <dcterms:modified xsi:type="dcterms:W3CDTF">2023-05-03T14:58:00Z</dcterms:modified>
</cp:coreProperties>
</file>