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3034" w14:textId="77777777" w:rsidR="00F4286F" w:rsidRDefault="00F4286F" w:rsidP="00F4286F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6299454" wp14:editId="342C41FE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F8B6" w14:textId="77777777" w:rsidR="00F4286F" w:rsidRDefault="00F4286F" w:rsidP="00F4286F">
      <w:pPr>
        <w:spacing w:after="0"/>
        <w:jc w:val="center"/>
        <w:rPr>
          <w:b/>
          <w:bCs/>
          <w:sz w:val="24"/>
          <w:szCs w:val="24"/>
        </w:rPr>
      </w:pPr>
    </w:p>
    <w:p w14:paraId="73EA0BF8" w14:textId="77777777" w:rsidR="00F4286F" w:rsidRPr="00FA6174" w:rsidRDefault="00F4286F" w:rsidP="00F4286F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74DA2F96" w14:textId="77777777" w:rsidR="00F4286F" w:rsidRPr="00FA6174" w:rsidRDefault="00F4286F" w:rsidP="00F4286F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71608F7D" w14:textId="47737496" w:rsidR="00F4286F" w:rsidRPr="00FA6174" w:rsidRDefault="00F4286F" w:rsidP="00F4286F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Fifth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Regular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206DB44F" w14:textId="150F14EB" w:rsidR="00F4286F" w:rsidRPr="00FA6174" w:rsidRDefault="00F4286F" w:rsidP="00F4286F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February 1</w:t>
      </w:r>
      <w:r w:rsidRPr="00F4286F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, </w:t>
      </w:r>
      <w:proofErr w:type="gramStart"/>
      <w:r w:rsidRPr="00FA6174">
        <w:rPr>
          <w:rFonts w:ascii="Segoe UI" w:hAnsi="Segoe UI" w:cs="Segoe UI"/>
          <w:b/>
          <w:bCs/>
          <w:sz w:val="24"/>
          <w:szCs w:val="24"/>
        </w:rPr>
        <w:t>202</w:t>
      </w:r>
      <w:r>
        <w:rPr>
          <w:rFonts w:ascii="Segoe UI" w:hAnsi="Segoe UI" w:cs="Segoe UI"/>
          <w:b/>
          <w:bCs/>
          <w:sz w:val="24"/>
          <w:szCs w:val="24"/>
        </w:rPr>
        <w:t>3</w:t>
      </w:r>
      <w:proofErr w:type="gramEnd"/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2BAB04F4" w14:textId="1AB5060F" w:rsidR="00F4286F" w:rsidRDefault="00F4286F" w:rsidP="00F4286F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Lyman 132</w:t>
      </w:r>
    </w:p>
    <w:p w14:paraId="5AE9DEB4" w14:textId="77777777" w:rsidR="00F4286F" w:rsidRPr="00FA6174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</w:p>
    <w:p w14:paraId="591185F7" w14:textId="77777777" w:rsidR="00F4286F" w:rsidRPr="00FA6174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104D4820" w14:textId="77777777" w:rsidR="00F4286F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7FD49C9B" w14:textId="77777777" w:rsidR="00F4286F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III. </w:t>
      </w:r>
      <w:r w:rsidRPr="00DC157A">
        <w:rPr>
          <w:rFonts w:ascii="Segoe UI" w:hAnsi="Segoe UI" w:cs="Segoe UI"/>
          <w:sz w:val="24"/>
          <w:szCs w:val="24"/>
        </w:rPr>
        <w:t>Approval of Previous Meetings’ Minutes</w:t>
      </w:r>
    </w:p>
    <w:p w14:paraId="4AE76195" w14:textId="34694AE0" w:rsidR="00034DE2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IV. </w:t>
      </w:r>
      <w:r w:rsidRPr="00FA6174">
        <w:rPr>
          <w:rFonts w:ascii="Segoe UI" w:hAnsi="Segoe UI" w:cs="Segoe UI"/>
          <w:sz w:val="24"/>
          <w:szCs w:val="24"/>
        </w:rPr>
        <w:t>Opening Address</w:t>
      </w:r>
    </w:p>
    <w:p w14:paraId="4405675E" w14:textId="737D7CDC" w:rsidR="00034DE2" w:rsidRDefault="00034DE2" w:rsidP="00F4286F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V. Elections</w:t>
      </w:r>
    </w:p>
    <w:p w14:paraId="6EFFE527" w14:textId="041BAC4F" w:rsidR="00034DE2" w:rsidRDefault="00034DE2" w:rsidP="00034DE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034DE2">
        <w:rPr>
          <w:rFonts w:ascii="Segoe UI" w:hAnsi="Segoe UI" w:cs="Segoe UI"/>
          <w:sz w:val="24"/>
          <w:szCs w:val="24"/>
        </w:rPr>
        <w:t>University Senators (3)</w:t>
      </w:r>
    </w:p>
    <w:p w14:paraId="34AE11C0" w14:textId="7F389E6E" w:rsidR="00034DE2" w:rsidRPr="00034DE2" w:rsidRDefault="00034DE2" w:rsidP="00034DE2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Senator-At-Large (1)</w:t>
      </w:r>
    </w:p>
    <w:p w14:paraId="7CE026A1" w14:textId="466A486B" w:rsidR="00F4286F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</w:t>
      </w:r>
      <w:r w:rsidR="00034DE2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FA6174">
        <w:rPr>
          <w:rFonts w:ascii="Segoe UI" w:hAnsi="Segoe UI" w:cs="Segoe UI"/>
          <w:sz w:val="24"/>
          <w:szCs w:val="24"/>
        </w:rPr>
        <w:t xml:space="preserve">Old Business </w:t>
      </w:r>
    </w:p>
    <w:p w14:paraId="39796FC0" w14:textId="144ED808" w:rsidR="00F4286F" w:rsidRDefault="00F4286F" w:rsidP="00F4286F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1B5B10">
        <w:rPr>
          <w:rFonts w:ascii="Segoe UI" w:hAnsi="Segoe UI" w:cs="Segoe UI"/>
          <w:b/>
          <w:bCs/>
          <w:sz w:val="24"/>
          <w:szCs w:val="24"/>
        </w:rPr>
        <w:t>GSO Senate Resolution 23.</w:t>
      </w:r>
      <w:r>
        <w:rPr>
          <w:rFonts w:ascii="Segoe UI" w:hAnsi="Segoe UI" w:cs="Segoe UI"/>
          <w:b/>
          <w:bCs/>
          <w:sz w:val="24"/>
          <w:szCs w:val="24"/>
        </w:rPr>
        <w:t>04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822677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 Resolution </w:t>
      </w:r>
      <w:r w:rsidRPr="00FD2129">
        <w:rPr>
          <w:rFonts w:ascii="Segoe UI" w:hAnsi="Segoe UI" w:cs="Segoe UI"/>
          <w:sz w:val="24"/>
          <w:szCs w:val="24"/>
        </w:rPr>
        <w:t>to Amend the GSO Constitution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D2129">
        <w:rPr>
          <w:rFonts w:ascii="Segoe UI" w:hAnsi="Segoe UI" w:cs="Segoe UI"/>
          <w:sz w:val="24"/>
          <w:szCs w:val="24"/>
        </w:rPr>
        <w:t>(Creating the Executive Advisory Board Council and Ensuring Executive Continuity and Accountability)</w:t>
      </w:r>
    </w:p>
    <w:p w14:paraId="02C0F72B" w14:textId="2FC26F64" w:rsidR="00F4286F" w:rsidRPr="00FD2129" w:rsidRDefault="00F4286F" w:rsidP="00F4286F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GSO Senate Resolution 23</w:t>
      </w:r>
      <w:r w:rsidRPr="00FD2129">
        <w:rPr>
          <w:rFonts w:ascii="Segoe UI" w:hAnsi="Segoe UI" w:cs="Segoe UI"/>
          <w:b/>
          <w:bCs/>
          <w:sz w:val="24"/>
          <w:szCs w:val="24"/>
        </w:rPr>
        <w:t>.</w:t>
      </w:r>
      <w:r>
        <w:rPr>
          <w:rFonts w:ascii="Segoe UI" w:hAnsi="Segoe UI" w:cs="Segoe UI"/>
          <w:b/>
          <w:bCs/>
          <w:sz w:val="24"/>
          <w:szCs w:val="24"/>
        </w:rPr>
        <w:t>0</w:t>
      </w:r>
      <w:r w:rsidRPr="00FD2129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FD2129">
        <w:rPr>
          <w:rFonts w:ascii="Segoe UI" w:hAnsi="Segoe UI" w:cs="Segoe UI"/>
          <w:sz w:val="24"/>
          <w:szCs w:val="24"/>
        </w:rPr>
        <w:t>A Resolution to Amend the GSO Constitution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D2129">
        <w:rPr>
          <w:rFonts w:ascii="Segoe UI" w:hAnsi="Segoe UI" w:cs="Segoe UI"/>
          <w:sz w:val="24"/>
          <w:szCs w:val="24"/>
        </w:rPr>
        <w:t>(Establishing the Rules and Administration Special Committee)</w:t>
      </w:r>
    </w:p>
    <w:p w14:paraId="2F8D205B" w14:textId="766910ED" w:rsidR="00F4286F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 w:rsidRPr="00F4286F">
        <w:rPr>
          <w:rFonts w:ascii="Segoe UI" w:hAnsi="Segoe UI" w:cs="Segoe UI"/>
          <w:sz w:val="24"/>
          <w:szCs w:val="24"/>
        </w:rPr>
        <w:t>VI</w:t>
      </w:r>
      <w:r w:rsidR="00034DE2">
        <w:rPr>
          <w:rFonts w:ascii="Segoe UI" w:hAnsi="Segoe UI" w:cs="Segoe UI"/>
          <w:sz w:val="24"/>
          <w:szCs w:val="24"/>
        </w:rPr>
        <w:t>I</w:t>
      </w:r>
      <w:r w:rsidRPr="00F4286F">
        <w:rPr>
          <w:rFonts w:ascii="Segoe UI" w:hAnsi="Segoe UI" w:cs="Segoe UI"/>
          <w:sz w:val="24"/>
          <w:szCs w:val="24"/>
        </w:rPr>
        <w:t>. New Business</w:t>
      </w:r>
    </w:p>
    <w:p w14:paraId="16052A81" w14:textId="04D7725A" w:rsidR="00F4286F" w:rsidRPr="00F4286F" w:rsidRDefault="00F4286F" w:rsidP="00F4286F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F4286F">
        <w:rPr>
          <w:rFonts w:ascii="Segoe UI" w:hAnsi="Segoe UI" w:cs="Segoe UI"/>
          <w:b/>
          <w:bCs/>
          <w:sz w:val="24"/>
          <w:szCs w:val="24"/>
        </w:rPr>
        <w:t>GSO Senate Resolution 23.06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F4286F">
        <w:rPr>
          <w:rFonts w:ascii="Segoe UI" w:hAnsi="Segoe UI" w:cs="Segoe UI"/>
          <w:sz w:val="24"/>
          <w:szCs w:val="24"/>
        </w:rPr>
        <w:t>A Resolution Establishing the GSO’s Recognition and Support of Syracuse University’s Graduate Student Employee Unionization Campaign</w:t>
      </w:r>
    </w:p>
    <w:p w14:paraId="29033D0C" w14:textId="37BB4F0E" w:rsidR="00F4286F" w:rsidRPr="00FA6174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</w:t>
      </w:r>
      <w:r>
        <w:rPr>
          <w:rFonts w:ascii="Segoe UI" w:hAnsi="Segoe UI" w:cs="Segoe UI"/>
          <w:sz w:val="24"/>
          <w:szCs w:val="24"/>
        </w:rPr>
        <w:t>I</w:t>
      </w:r>
      <w:r w:rsidR="00034DE2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. Executive Reports</w:t>
      </w:r>
    </w:p>
    <w:p w14:paraId="7C49C993" w14:textId="77777777" w:rsidR="00F4286F" w:rsidRPr="00FA6174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A. President’s Report</w:t>
      </w:r>
    </w:p>
    <w:p w14:paraId="35C712E6" w14:textId="77777777" w:rsidR="00F4286F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B. </w:t>
      </w:r>
      <w:r>
        <w:rPr>
          <w:rFonts w:ascii="Segoe UI" w:hAnsi="Segoe UI" w:cs="Segoe UI"/>
          <w:sz w:val="24"/>
          <w:szCs w:val="24"/>
        </w:rPr>
        <w:t xml:space="preserve">Internal </w:t>
      </w:r>
      <w:r w:rsidRPr="00FA6174">
        <w:rPr>
          <w:rFonts w:ascii="Segoe UI" w:hAnsi="Segoe UI" w:cs="Segoe UI"/>
          <w:sz w:val="24"/>
          <w:szCs w:val="24"/>
        </w:rPr>
        <w:t>Vice President’s Report</w:t>
      </w:r>
    </w:p>
    <w:p w14:paraId="212E8043" w14:textId="11994DB4" w:rsidR="00F4286F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1. RGSO Policy &amp; GSO Policy Platform Update</w:t>
      </w:r>
    </w:p>
    <w:p w14:paraId="4146A199" w14:textId="7A7D919C" w:rsidR="00F4286F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2. </w:t>
      </w:r>
      <w:r w:rsidRPr="00F4286F">
        <w:rPr>
          <w:rFonts w:ascii="Segoe UI" w:hAnsi="Segoe UI" w:cs="Segoe UI"/>
          <w:b/>
          <w:bCs/>
          <w:sz w:val="24"/>
          <w:szCs w:val="24"/>
        </w:rPr>
        <w:t>Approval of Executive Absence</w:t>
      </w:r>
      <w:r w:rsidRPr="00F4286F">
        <w:rPr>
          <w:rFonts w:ascii="Segoe UI" w:hAnsi="Segoe UI" w:cs="Segoe UI"/>
          <w:sz w:val="24"/>
          <w:szCs w:val="24"/>
        </w:rPr>
        <w:t xml:space="preserve"> (</w:t>
      </w:r>
      <w:r w:rsidRPr="00F4286F">
        <w:rPr>
          <w:rFonts w:ascii="Segoe UI" w:hAnsi="Segoe UI" w:cs="Segoe UI"/>
          <w:i/>
          <w:iCs/>
          <w:sz w:val="24"/>
          <w:szCs w:val="24"/>
        </w:rPr>
        <w:t>GSOC</w:t>
      </w:r>
      <w:r w:rsidRPr="00F4286F">
        <w:rPr>
          <w:rFonts w:ascii="Segoe UI" w:hAnsi="Segoe UI" w:cs="Segoe UI"/>
          <w:sz w:val="24"/>
          <w:szCs w:val="24"/>
        </w:rPr>
        <w:t xml:space="preserve"> </w:t>
      </w:r>
      <w:r w:rsidR="00755712">
        <w:rPr>
          <w:rFonts w:ascii="Segoe UI" w:hAnsi="Segoe UI" w:cs="Segoe UI"/>
          <w:sz w:val="24"/>
          <w:szCs w:val="24"/>
        </w:rPr>
        <w:t xml:space="preserve">2.2k &amp; </w:t>
      </w:r>
      <w:r w:rsidRPr="00F4286F">
        <w:rPr>
          <w:rFonts w:ascii="Segoe UI" w:hAnsi="Segoe UI" w:cs="Segoe UI"/>
          <w:sz w:val="24"/>
          <w:szCs w:val="24"/>
        </w:rPr>
        <w:t>2.3c.vi): Comptroller</w:t>
      </w:r>
    </w:p>
    <w:p w14:paraId="1418E0BD" w14:textId="3FCBA56D" w:rsidR="00F4286F" w:rsidRPr="00FA6174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3. CART Services</w:t>
      </w:r>
      <w:r w:rsidR="00755712">
        <w:rPr>
          <w:rFonts w:ascii="Segoe UI" w:hAnsi="Segoe UI" w:cs="Segoe UI"/>
          <w:sz w:val="24"/>
          <w:szCs w:val="24"/>
        </w:rPr>
        <w:t xml:space="preserve"> (</w:t>
      </w:r>
      <w:r w:rsidR="00755712" w:rsidRPr="00755712">
        <w:rPr>
          <w:rFonts w:ascii="Segoe UI" w:hAnsi="Segoe UI" w:cs="Segoe UI"/>
          <w:i/>
          <w:iCs/>
          <w:sz w:val="24"/>
          <w:szCs w:val="24"/>
        </w:rPr>
        <w:t>SR</w:t>
      </w:r>
      <w:r w:rsidR="00755712">
        <w:rPr>
          <w:rFonts w:ascii="Segoe UI" w:hAnsi="Segoe UI" w:cs="Segoe UI"/>
          <w:sz w:val="24"/>
          <w:szCs w:val="24"/>
        </w:rPr>
        <w:t xml:space="preserve"> 22.09)</w:t>
      </w:r>
    </w:p>
    <w:p w14:paraId="0FFB4D8E" w14:textId="77777777" w:rsidR="00F4286F" w:rsidRPr="00FA6174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C. External Vice President’s Report</w:t>
      </w:r>
    </w:p>
    <w:p w14:paraId="36DAF171" w14:textId="77777777" w:rsidR="00F4286F" w:rsidRPr="00FA6174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lastRenderedPageBreak/>
        <w:t>D. Comptroller’s Report</w:t>
      </w:r>
    </w:p>
    <w:p w14:paraId="6CE188D0" w14:textId="0D238BDA" w:rsidR="00F4286F" w:rsidRDefault="00F4286F" w:rsidP="00F4286F">
      <w:pPr>
        <w:spacing w:after="0"/>
        <w:ind w:left="144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Simplified Budget Report &amp; Overview</w:t>
      </w:r>
    </w:p>
    <w:p w14:paraId="27B8D32F" w14:textId="29656BA8" w:rsidR="00693CAA" w:rsidRDefault="00693CAA" w:rsidP="00F4286F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1E48B7">
        <w:rPr>
          <w:rFonts w:ascii="Segoe UI" w:hAnsi="Segoe UI" w:cs="Segoe UI"/>
          <w:b/>
          <w:bCs/>
          <w:sz w:val="24"/>
          <w:szCs w:val="24"/>
        </w:rPr>
        <w:t>Special Funding</w:t>
      </w:r>
      <w:r>
        <w:rPr>
          <w:rFonts w:ascii="Segoe UI" w:hAnsi="Segoe UI" w:cs="Segoe UI"/>
          <w:sz w:val="24"/>
          <w:szCs w:val="24"/>
        </w:rPr>
        <w:t>: Mathematics Graduate Organization</w:t>
      </w:r>
    </w:p>
    <w:p w14:paraId="36300A97" w14:textId="1A578BDD" w:rsidR="00F4286F" w:rsidRPr="00FA6174" w:rsidRDefault="00034DE2" w:rsidP="00F4286F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IX</w:t>
      </w:r>
      <w:r w:rsidR="00F4286F" w:rsidRPr="00FA6174">
        <w:rPr>
          <w:rFonts w:ascii="Segoe UI" w:hAnsi="Segoe UI" w:cs="Segoe UI"/>
          <w:sz w:val="24"/>
          <w:szCs w:val="24"/>
        </w:rPr>
        <w:t>. Remarks for the Record</w:t>
      </w:r>
    </w:p>
    <w:p w14:paraId="6C131A4B" w14:textId="2B9D5243" w:rsidR="00F4286F" w:rsidRPr="00FA6174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X</w:t>
      </w:r>
      <w:r w:rsidRPr="00FA6174">
        <w:rPr>
          <w:rFonts w:ascii="Segoe UI" w:hAnsi="Segoe UI" w:cs="Segoe UI"/>
          <w:sz w:val="24"/>
          <w:szCs w:val="24"/>
        </w:rPr>
        <w:t>. Announcements</w:t>
      </w:r>
    </w:p>
    <w:p w14:paraId="33E4AE7A" w14:textId="6CD69B35" w:rsidR="00F4286F" w:rsidRPr="00FA6174" w:rsidRDefault="00F4286F" w:rsidP="00F4286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>
        <w:rPr>
          <w:rFonts w:ascii="Segoe UI" w:hAnsi="Segoe UI" w:cs="Segoe UI"/>
          <w:sz w:val="24"/>
          <w:szCs w:val="24"/>
        </w:rPr>
        <w:t>Next Meeting: March 1</w:t>
      </w:r>
      <w:r w:rsidRPr="002E26F8">
        <w:rPr>
          <w:rFonts w:ascii="Segoe UI" w:hAnsi="Segoe UI" w:cs="Segoe UI"/>
          <w:sz w:val="24"/>
          <w:szCs w:val="24"/>
          <w:vertAlign w:val="superscript"/>
        </w:rPr>
        <w:t>st</w:t>
      </w:r>
      <w:r>
        <w:rPr>
          <w:rFonts w:ascii="Segoe UI" w:hAnsi="Segoe UI" w:cs="Segoe UI"/>
          <w:sz w:val="24"/>
          <w:szCs w:val="24"/>
        </w:rPr>
        <w:t>, Lyman 132</w:t>
      </w:r>
    </w:p>
    <w:p w14:paraId="67064247" w14:textId="54D627A9" w:rsidR="00F4286F" w:rsidRPr="00090106" w:rsidRDefault="00F4286F" w:rsidP="00F4286F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</w:t>
      </w:r>
      <w:r w:rsidR="00034DE2"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. Adjournment (8:</w:t>
      </w:r>
      <w:r>
        <w:rPr>
          <w:rFonts w:ascii="Segoe UI" w:hAnsi="Segoe UI" w:cs="Segoe UI"/>
          <w:sz w:val="24"/>
          <w:szCs w:val="24"/>
        </w:rPr>
        <w:t>3</w:t>
      </w:r>
      <w:r w:rsidRPr="00FA6174">
        <w:rPr>
          <w:rFonts w:ascii="Segoe UI" w:hAnsi="Segoe UI" w:cs="Segoe UI"/>
          <w:sz w:val="24"/>
          <w:szCs w:val="24"/>
        </w:rPr>
        <w:t>0)</w:t>
      </w:r>
    </w:p>
    <w:p w14:paraId="1A910009" w14:textId="77777777" w:rsidR="00CF2528" w:rsidRDefault="00CF2528"/>
    <w:sectPr w:rsidR="00CF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ADB"/>
    <w:multiLevelType w:val="hybridMultilevel"/>
    <w:tmpl w:val="8E98F07E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56B99"/>
    <w:multiLevelType w:val="hybridMultilevel"/>
    <w:tmpl w:val="512C5A36"/>
    <w:lvl w:ilvl="0" w:tplc="9D58A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66260"/>
    <w:multiLevelType w:val="hybridMultilevel"/>
    <w:tmpl w:val="E74CD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8711">
    <w:abstractNumId w:val="0"/>
  </w:num>
  <w:num w:numId="2" w16cid:durableId="951009350">
    <w:abstractNumId w:val="2"/>
  </w:num>
  <w:num w:numId="3" w16cid:durableId="55825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6F"/>
    <w:rsid w:val="00034DE2"/>
    <w:rsid w:val="001E48B7"/>
    <w:rsid w:val="00693CAA"/>
    <w:rsid w:val="00755712"/>
    <w:rsid w:val="00CF2528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0F5"/>
  <w15:chartTrackingRefBased/>
  <w15:docId w15:val="{B9296B48-4ED5-4B2D-8563-D028FAD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6</cp:revision>
  <dcterms:created xsi:type="dcterms:W3CDTF">2023-01-26T17:19:00Z</dcterms:created>
  <dcterms:modified xsi:type="dcterms:W3CDTF">2023-01-30T17:57:00Z</dcterms:modified>
</cp:coreProperties>
</file>