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1171A4">
      <w:pPr>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1171A4">
      <w:pPr>
        <w:ind w:right="-300"/>
        <w:rPr>
          <w:rFonts w:ascii="Calibri" w:eastAsia="Calibri" w:hAnsi="Calibri" w:cs="Calibri"/>
        </w:rPr>
      </w:pPr>
    </w:p>
    <w:p w:rsidR="0049267D" w:rsidRPr="0049267D" w:rsidRDefault="0049267D" w:rsidP="001171A4">
      <w:pPr>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930ACB" w:rsidP="001171A4">
      <w:pPr>
        <w:ind w:right="-300"/>
        <w:rPr>
          <w:rFonts w:asciiTheme="minorHAnsi" w:eastAsia="Calibri" w:hAnsiTheme="minorHAnsi" w:cstheme="minorHAnsi"/>
        </w:rPr>
      </w:pPr>
      <w:r>
        <w:rPr>
          <w:rFonts w:asciiTheme="minorHAnsi" w:eastAsia="Calibri" w:hAnsiTheme="minorHAnsi" w:cstheme="minorHAnsi"/>
        </w:rPr>
        <w:t>October 3</w:t>
      </w:r>
      <w:r w:rsidR="0049267D" w:rsidRPr="0049267D">
        <w:rPr>
          <w:rFonts w:asciiTheme="minorHAnsi" w:eastAsia="Calibri" w:hAnsiTheme="minorHAnsi" w:cstheme="minorHAnsi"/>
        </w:rPr>
        <w:t>, 2018 Regular Business Meeting</w:t>
      </w:r>
    </w:p>
    <w:p w:rsidR="0049267D" w:rsidRPr="0049267D" w:rsidRDefault="0049267D" w:rsidP="001171A4">
      <w:pPr>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1171A4">
      <w:pPr>
        <w:ind w:right="-300"/>
        <w:rPr>
          <w:rFonts w:asciiTheme="minorHAnsi" w:eastAsia="Calibri" w:hAnsiTheme="minorHAnsi" w:cstheme="minorHAnsi"/>
        </w:rPr>
      </w:pPr>
    </w:p>
    <w:p w:rsidR="00930ACB" w:rsidRPr="00930ACB" w:rsidRDefault="00930ACB" w:rsidP="001171A4">
      <w:pPr>
        <w:ind w:right="-300"/>
        <w:rPr>
          <w:rFonts w:asciiTheme="minorHAnsi" w:eastAsia="Calibri" w:hAnsiTheme="minorHAnsi" w:cstheme="minorHAnsi"/>
          <w:b/>
        </w:rPr>
      </w:pPr>
      <w:r>
        <w:rPr>
          <w:rFonts w:asciiTheme="minorHAnsi" w:eastAsia="Calibri" w:hAnsiTheme="minorHAnsi" w:cstheme="minorHAnsi"/>
          <w:b/>
        </w:rPr>
        <w:t>Civic Engagement</w:t>
      </w:r>
    </w:p>
    <w:p w:rsidR="00930ACB" w:rsidRDefault="00930ACB" w:rsidP="001171A4">
      <w:pPr>
        <w:ind w:right="-300"/>
        <w:rPr>
          <w:rFonts w:asciiTheme="minorHAnsi" w:eastAsia="Calibri" w:hAnsiTheme="minorHAnsi" w:cstheme="minorHAnsi"/>
        </w:rPr>
      </w:pPr>
    </w:p>
    <w:p w:rsidR="00930ACB" w:rsidRDefault="00930ACB" w:rsidP="001171A4">
      <w:pPr>
        <w:ind w:right="-300"/>
        <w:rPr>
          <w:rFonts w:asciiTheme="minorHAnsi" w:eastAsia="Calibri" w:hAnsiTheme="minorHAnsi" w:cstheme="minorHAnsi"/>
        </w:rPr>
      </w:pPr>
      <w:r>
        <w:rPr>
          <w:rFonts w:asciiTheme="minorHAnsi" w:eastAsia="Calibri" w:hAnsiTheme="minorHAnsi" w:cstheme="minorHAnsi"/>
        </w:rPr>
        <w:t xml:space="preserve">We have reached out to the New York Public Interest Research Group (NYPIRG) to </w:t>
      </w:r>
      <w:proofErr w:type="gramStart"/>
      <w:r>
        <w:rPr>
          <w:rFonts w:asciiTheme="minorHAnsi" w:eastAsia="Calibri" w:hAnsiTheme="minorHAnsi" w:cstheme="minorHAnsi"/>
        </w:rPr>
        <w:t>partner</w:t>
      </w:r>
      <w:proofErr w:type="gramEnd"/>
      <w:r>
        <w:rPr>
          <w:rFonts w:asciiTheme="minorHAnsi" w:eastAsia="Calibri" w:hAnsiTheme="minorHAnsi" w:cstheme="minorHAnsi"/>
        </w:rPr>
        <w:t xml:space="preserve"> with them</w:t>
      </w:r>
      <w:r w:rsidR="009E7D04">
        <w:rPr>
          <w:rFonts w:asciiTheme="minorHAnsi" w:eastAsia="Calibri" w:hAnsiTheme="minorHAnsi" w:cstheme="minorHAnsi"/>
        </w:rPr>
        <w:t xml:space="preserve"> in getting grads at</w:t>
      </w:r>
      <w:r>
        <w:rPr>
          <w:rFonts w:asciiTheme="minorHAnsi" w:eastAsia="Calibri" w:hAnsiTheme="minorHAnsi" w:cstheme="minorHAnsi"/>
        </w:rPr>
        <w:t xml:space="preserve"> SU registered to vote.  NYPIRG already has a working relationship with SA in this regard.  SA representatives volunteer to help NYPIRG man voter registration tables at </w:t>
      </w:r>
      <w:proofErr w:type="spellStart"/>
      <w:r>
        <w:rPr>
          <w:rFonts w:asciiTheme="minorHAnsi" w:eastAsia="Calibri" w:hAnsiTheme="minorHAnsi" w:cstheme="minorHAnsi"/>
        </w:rPr>
        <w:t>Schine</w:t>
      </w:r>
      <w:proofErr w:type="spellEnd"/>
      <w:r>
        <w:rPr>
          <w:rFonts w:asciiTheme="minorHAnsi" w:eastAsia="Calibri" w:hAnsiTheme="minorHAnsi" w:cstheme="minorHAnsi"/>
        </w:rPr>
        <w:t xml:space="preserve"> and other venues; this is an approach that we could also take.  </w:t>
      </w:r>
      <w:proofErr w:type="gramStart"/>
      <w:r w:rsidR="009E7D04">
        <w:rPr>
          <w:rFonts w:asciiTheme="minorHAnsi" w:eastAsia="Calibri" w:hAnsiTheme="minorHAnsi" w:cstheme="minorHAnsi"/>
        </w:rPr>
        <w:t>Grads</w:t>
      </w:r>
      <w:proofErr w:type="gramEnd"/>
      <w:r w:rsidR="00511F09">
        <w:rPr>
          <w:rFonts w:asciiTheme="minorHAnsi" w:eastAsia="Calibri" w:hAnsiTheme="minorHAnsi" w:cstheme="minorHAnsi"/>
        </w:rPr>
        <w:t xml:space="preserve"> are distributed throughout the entire campus and there are few locations where most or all </w:t>
      </w:r>
      <w:r w:rsidR="009E7D04">
        <w:rPr>
          <w:rFonts w:asciiTheme="minorHAnsi" w:eastAsia="Calibri" w:hAnsiTheme="minorHAnsi" w:cstheme="minorHAnsi"/>
        </w:rPr>
        <w:t>grads</w:t>
      </w:r>
      <w:r w:rsidR="00511F09">
        <w:rPr>
          <w:rFonts w:asciiTheme="minorHAnsi" w:eastAsia="Calibri" w:hAnsiTheme="minorHAnsi" w:cstheme="minorHAnsi"/>
        </w:rPr>
        <w:t xml:space="preserve"> tend to congregate.  That said, </w:t>
      </w:r>
      <w:r>
        <w:rPr>
          <w:rFonts w:asciiTheme="minorHAnsi" w:eastAsia="Calibri" w:hAnsiTheme="minorHAnsi" w:cstheme="minorHAnsi"/>
        </w:rPr>
        <w:t xml:space="preserve">I recommended to them a few </w:t>
      </w:r>
      <w:r w:rsidR="00511F09">
        <w:rPr>
          <w:rFonts w:asciiTheme="minorHAnsi" w:eastAsia="Calibri" w:hAnsiTheme="minorHAnsi" w:cstheme="minorHAnsi"/>
        </w:rPr>
        <w:t>open areas</w:t>
      </w:r>
      <w:r>
        <w:rPr>
          <w:rFonts w:asciiTheme="minorHAnsi" w:eastAsia="Calibri" w:hAnsiTheme="minorHAnsi" w:cstheme="minorHAnsi"/>
        </w:rPr>
        <w:t xml:space="preserve"> that see conce</w:t>
      </w:r>
      <w:r w:rsidR="009E7D04">
        <w:rPr>
          <w:rFonts w:asciiTheme="minorHAnsi" w:eastAsia="Calibri" w:hAnsiTheme="minorHAnsi" w:cstheme="minorHAnsi"/>
        </w:rPr>
        <w:t>ntrations of grad</w:t>
      </w:r>
      <w:r w:rsidR="00511F09">
        <w:rPr>
          <w:rFonts w:asciiTheme="minorHAnsi" w:eastAsia="Calibri" w:hAnsiTheme="minorHAnsi" w:cstheme="minorHAnsi"/>
        </w:rPr>
        <w:t>s pass by—</w:t>
      </w:r>
      <w:r>
        <w:rPr>
          <w:rFonts w:asciiTheme="minorHAnsi" w:eastAsia="Calibri" w:hAnsiTheme="minorHAnsi" w:cstheme="minorHAnsi"/>
        </w:rPr>
        <w:t xml:space="preserve">Whitman, Eggers, </w:t>
      </w:r>
      <w:r w:rsidR="00511F09">
        <w:rPr>
          <w:rFonts w:asciiTheme="minorHAnsi" w:eastAsia="Calibri" w:hAnsiTheme="minorHAnsi" w:cstheme="minorHAnsi"/>
        </w:rPr>
        <w:t>and the Inn Complete came to mind—and I’d like to know where else may be a good place to table.</w:t>
      </w:r>
    </w:p>
    <w:p w:rsidR="00511F09" w:rsidRDefault="00511F09" w:rsidP="001171A4">
      <w:pPr>
        <w:ind w:right="-300"/>
        <w:rPr>
          <w:rFonts w:asciiTheme="minorHAnsi" w:eastAsia="Calibri" w:hAnsiTheme="minorHAnsi" w:cstheme="minorHAnsi"/>
        </w:rPr>
      </w:pPr>
    </w:p>
    <w:p w:rsidR="00930ACB" w:rsidRDefault="00511F09" w:rsidP="001171A4">
      <w:pPr>
        <w:ind w:right="-300"/>
        <w:rPr>
          <w:rFonts w:asciiTheme="minorHAnsi" w:eastAsia="Calibri" w:hAnsiTheme="minorHAnsi" w:cstheme="minorHAnsi"/>
        </w:rPr>
      </w:pPr>
      <w:r>
        <w:rPr>
          <w:rFonts w:asciiTheme="minorHAnsi" w:eastAsia="Calibri" w:hAnsiTheme="minorHAnsi" w:cstheme="minorHAnsi"/>
        </w:rPr>
        <w:t xml:space="preserve">We have also reached out to the </w:t>
      </w:r>
      <w:proofErr w:type="spellStart"/>
      <w:r>
        <w:rPr>
          <w:rFonts w:asciiTheme="minorHAnsi" w:eastAsia="Calibri" w:hAnsiTheme="minorHAnsi" w:cstheme="minorHAnsi"/>
        </w:rPr>
        <w:t>Balter</w:t>
      </w:r>
      <w:proofErr w:type="spellEnd"/>
      <w:r>
        <w:rPr>
          <w:rFonts w:asciiTheme="minorHAnsi" w:eastAsia="Calibri" w:hAnsiTheme="minorHAnsi" w:cstheme="minorHAnsi"/>
        </w:rPr>
        <w:t xml:space="preserve"> and </w:t>
      </w:r>
      <w:proofErr w:type="spellStart"/>
      <w:r>
        <w:rPr>
          <w:rFonts w:asciiTheme="minorHAnsi" w:eastAsia="Calibri" w:hAnsiTheme="minorHAnsi" w:cstheme="minorHAnsi"/>
        </w:rPr>
        <w:t>Katko</w:t>
      </w:r>
      <w:proofErr w:type="spellEnd"/>
      <w:r>
        <w:rPr>
          <w:rFonts w:asciiTheme="minorHAnsi" w:eastAsia="Calibri" w:hAnsiTheme="minorHAnsi" w:cstheme="minorHAnsi"/>
        </w:rPr>
        <w:t xml:space="preserve"> campaigns (both running for the NY-24 House seat) to offer opportunities for </w:t>
      </w:r>
      <w:proofErr w:type="gramStart"/>
      <w:r>
        <w:rPr>
          <w:rFonts w:asciiTheme="minorHAnsi" w:eastAsia="Calibri" w:hAnsiTheme="minorHAnsi" w:cstheme="minorHAnsi"/>
        </w:rPr>
        <w:t>grads</w:t>
      </w:r>
      <w:proofErr w:type="gramEnd"/>
      <w:r>
        <w:rPr>
          <w:rFonts w:asciiTheme="minorHAnsi" w:eastAsia="Calibri" w:hAnsiTheme="minorHAnsi" w:cstheme="minorHAnsi"/>
        </w:rPr>
        <w:t xml:space="preserve"> to volunteer.  The 24</w:t>
      </w:r>
      <w:r w:rsidRPr="00511F09">
        <w:rPr>
          <w:rFonts w:asciiTheme="minorHAnsi" w:eastAsia="Calibri" w:hAnsiTheme="minorHAnsi" w:cstheme="minorHAnsi"/>
          <w:vertAlign w:val="superscript"/>
        </w:rPr>
        <w:t>th</w:t>
      </w:r>
      <w:r>
        <w:rPr>
          <w:rFonts w:asciiTheme="minorHAnsi" w:eastAsia="Calibri" w:hAnsiTheme="minorHAnsi" w:cstheme="minorHAnsi"/>
        </w:rPr>
        <w:t xml:space="preserve"> New York Congressional district is a competitive race.</w:t>
      </w:r>
      <w:r w:rsidR="00C917D8">
        <w:rPr>
          <w:rFonts w:asciiTheme="minorHAnsi" w:eastAsia="Calibri" w:hAnsiTheme="minorHAnsi" w:cstheme="minorHAnsi"/>
        </w:rPr>
        <w:t xml:space="preserve">  Both campaigns consider the NY-24 race important in determining the majority </w:t>
      </w:r>
      <w:r w:rsidR="00A65316">
        <w:rPr>
          <w:rFonts w:asciiTheme="minorHAnsi" w:eastAsia="Calibri" w:hAnsiTheme="minorHAnsi" w:cstheme="minorHAnsi"/>
        </w:rPr>
        <w:t xml:space="preserve">party in the </w:t>
      </w:r>
      <w:r w:rsidR="00C917D8">
        <w:rPr>
          <w:rFonts w:asciiTheme="minorHAnsi" w:eastAsia="Calibri" w:hAnsiTheme="minorHAnsi" w:cstheme="minorHAnsi"/>
        </w:rPr>
        <w:t>House</w:t>
      </w:r>
      <w:r w:rsidR="00A65316">
        <w:rPr>
          <w:rFonts w:asciiTheme="minorHAnsi" w:eastAsia="Calibri" w:hAnsiTheme="minorHAnsi" w:cstheme="minorHAnsi"/>
        </w:rPr>
        <w:t xml:space="preserve"> of Representatives</w:t>
      </w:r>
      <w:r w:rsidR="00C917D8">
        <w:rPr>
          <w:rFonts w:asciiTheme="minorHAnsi" w:eastAsia="Calibri" w:hAnsiTheme="minorHAnsi" w:cstheme="minorHAnsi"/>
        </w:rPr>
        <w:t>.  This email is sent to the graduate student body on Thursday, September 27.</w:t>
      </w:r>
    </w:p>
    <w:p w:rsidR="00511F09" w:rsidRDefault="00511F09" w:rsidP="001171A4">
      <w:pPr>
        <w:ind w:right="-300"/>
        <w:rPr>
          <w:rFonts w:asciiTheme="minorHAnsi" w:eastAsia="Calibri" w:hAnsiTheme="minorHAnsi" w:cstheme="minorHAnsi"/>
        </w:rPr>
      </w:pPr>
    </w:p>
    <w:p w:rsidR="00930ACB" w:rsidRPr="00930ACB" w:rsidRDefault="00930ACB" w:rsidP="001171A4">
      <w:pPr>
        <w:ind w:right="-300"/>
        <w:rPr>
          <w:rFonts w:asciiTheme="minorHAnsi" w:eastAsia="Calibri" w:hAnsiTheme="minorHAnsi" w:cstheme="minorHAnsi"/>
          <w:b/>
        </w:rPr>
      </w:pPr>
      <w:proofErr w:type="spellStart"/>
      <w:r w:rsidRPr="00930ACB">
        <w:rPr>
          <w:rFonts w:asciiTheme="minorHAnsi" w:eastAsia="Calibri" w:hAnsiTheme="minorHAnsi" w:cstheme="minorHAnsi"/>
          <w:b/>
        </w:rPr>
        <w:t>Slutzker</w:t>
      </w:r>
      <w:proofErr w:type="spellEnd"/>
      <w:r w:rsidRPr="00930ACB">
        <w:rPr>
          <w:rFonts w:asciiTheme="minorHAnsi" w:eastAsia="Calibri" w:hAnsiTheme="minorHAnsi" w:cstheme="minorHAnsi"/>
          <w:b/>
        </w:rPr>
        <w:t xml:space="preserve"> Center</w:t>
      </w:r>
    </w:p>
    <w:p w:rsidR="00930ACB" w:rsidRDefault="00930ACB" w:rsidP="001171A4">
      <w:pPr>
        <w:ind w:right="-300"/>
        <w:rPr>
          <w:rFonts w:asciiTheme="minorHAnsi" w:eastAsia="Calibri" w:hAnsiTheme="minorHAnsi" w:cstheme="minorHAnsi"/>
        </w:rPr>
      </w:pPr>
    </w:p>
    <w:p w:rsidR="003879CB" w:rsidRDefault="00C917D8" w:rsidP="001171A4">
      <w:pPr>
        <w:ind w:right="-300"/>
        <w:rPr>
          <w:rFonts w:asciiTheme="minorHAnsi" w:eastAsia="Calibri" w:hAnsiTheme="minorHAnsi" w:cstheme="minorHAnsi"/>
        </w:rPr>
      </w:pPr>
      <w:r>
        <w:rPr>
          <w:rFonts w:asciiTheme="minorHAnsi" w:eastAsia="Calibri" w:hAnsiTheme="minorHAnsi" w:cstheme="minorHAnsi"/>
        </w:rPr>
        <w:t>On July 2</w:t>
      </w:r>
      <w:r w:rsidRPr="00C917D8">
        <w:rPr>
          <w:rFonts w:asciiTheme="minorHAnsi" w:eastAsia="Calibri" w:hAnsiTheme="minorHAnsi" w:cstheme="minorHAnsi"/>
          <w:vertAlign w:val="superscript"/>
        </w:rPr>
        <w:t>nd</w:t>
      </w:r>
      <w:r>
        <w:rPr>
          <w:rFonts w:asciiTheme="minorHAnsi" w:eastAsia="Calibri" w:hAnsiTheme="minorHAnsi" w:cstheme="minorHAnsi"/>
        </w:rPr>
        <w:t xml:space="preserve">, it was announced that Pat </w:t>
      </w:r>
      <w:proofErr w:type="spellStart"/>
      <w:r>
        <w:rPr>
          <w:rFonts w:asciiTheme="minorHAnsi" w:eastAsia="Calibri" w:hAnsiTheme="minorHAnsi" w:cstheme="minorHAnsi"/>
        </w:rPr>
        <w:t>Burak</w:t>
      </w:r>
      <w:proofErr w:type="spellEnd"/>
      <w:r>
        <w:rPr>
          <w:rFonts w:asciiTheme="minorHAnsi" w:eastAsia="Calibri" w:hAnsiTheme="minorHAnsi" w:cstheme="minorHAnsi"/>
        </w:rPr>
        <w:t xml:space="preserve"> would no longer be Director of the </w:t>
      </w:r>
      <w:proofErr w:type="spellStart"/>
      <w:r>
        <w:rPr>
          <w:rFonts w:asciiTheme="minorHAnsi" w:eastAsia="Calibri" w:hAnsiTheme="minorHAnsi" w:cstheme="minorHAnsi"/>
        </w:rPr>
        <w:t>Slutzer</w:t>
      </w:r>
      <w:proofErr w:type="spellEnd"/>
      <w:r>
        <w:rPr>
          <w:rFonts w:asciiTheme="minorHAnsi" w:eastAsia="Calibri" w:hAnsiTheme="minorHAnsi" w:cstheme="minorHAnsi"/>
        </w:rPr>
        <w:t xml:space="preserve"> Center after over a 30 year term.  </w:t>
      </w:r>
      <w:r w:rsidR="00E45E63">
        <w:rPr>
          <w:rFonts w:asciiTheme="minorHAnsi" w:eastAsia="Calibri" w:hAnsiTheme="minorHAnsi" w:cstheme="minorHAnsi"/>
        </w:rPr>
        <w:t>George Athanas</w:t>
      </w:r>
      <w:r>
        <w:rPr>
          <w:rFonts w:asciiTheme="minorHAnsi" w:eastAsia="Calibri" w:hAnsiTheme="minorHAnsi" w:cstheme="minorHAnsi"/>
        </w:rPr>
        <w:t xml:space="preserve"> has been named in the interim.  </w:t>
      </w:r>
      <w:r w:rsidR="003879CB">
        <w:rPr>
          <w:rFonts w:asciiTheme="minorHAnsi" w:eastAsia="Calibri" w:hAnsiTheme="minorHAnsi" w:cstheme="minorHAnsi"/>
        </w:rPr>
        <w:t xml:space="preserve">Enrollment and the Student Experience has formed a search committee, but as of my meeting with SVP Dolan Evanovich and VP Hob </w:t>
      </w:r>
      <w:proofErr w:type="spellStart"/>
      <w:r w:rsidR="003879CB">
        <w:rPr>
          <w:rFonts w:asciiTheme="minorHAnsi" w:eastAsia="Calibri" w:hAnsiTheme="minorHAnsi" w:cstheme="minorHAnsi"/>
        </w:rPr>
        <w:t>Hdrasky</w:t>
      </w:r>
      <w:proofErr w:type="spellEnd"/>
      <w:r w:rsidR="003879CB">
        <w:rPr>
          <w:rFonts w:asciiTheme="minorHAnsi" w:eastAsia="Calibri" w:hAnsiTheme="minorHAnsi" w:cstheme="minorHAnsi"/>
        </w:rPr>
        <w:t xml:space="preserve"> no students were to sit on this committee.  Roughly 40-50% of GSO members are international students.  The </w:t>
      </w:r>
      <w:proofErr w:type="spellStart"/>
      <w:r w:rsidR="003879CB">
        <w:rPr>
          <w:rFonts w:asciiTheme="minorHAnsi" w:eastAsia="Calibri" w:hAnsiTheme="minorHAnsi" w:cstheme="minorHAnsi"/>
        </w:rPr>
        <w:t>Slutzker</w:t>
      </w:r>
      <w:proofErr w:type="spellEnd"/>
      <w:r w:rsidR="003879CB">
        <w:rPr>
          <w:rFonts w:asciiTheme="minorHAnsi" w:eastAsia="Calibri" w:hAnsiTheme="minorHAnsi" w:cstheme="minorHAnsi"/>
        </w:rPr>
        <w:t xml:space="preserve"> Center is therefore arguably the most common point-of-contact</w:t>
      </w:r>
      <w:r w:rsidR="00A65316">
        <w:rPr>
          <w:rFonts w:asciiTheme="minorHAnsi" w:eastAsia="Calibri" w:hAnsiTheme="minorHAnsi" w:cstheme="minorHAnsi"/>
        </w:rPr>
        <w:t xml:space="preserve"> for </w:t>
      </w:r>
      <w:proofErr w:type="gramStart"/>
      <w:r w:rsidR="00A65316">
        <w:rPr>
          <w:rFonts w:asciiTheme="minorHAnsi" w:eastAsia="Calibri" w:hAnsiTheme="minorHAnsi" w:cstheme="minorHAnsi"/>
        </w:rPr>
        <w:t>grad</w:t>
      </w:r>
      <w:r w:rsidR="009E7D04">
        <w:rPr>
          <w:rFonts w:asciiTheme="minorHAnsi" w:eastAsia="Calibri" w:hAnsiTheme="minorHAnsi" w:cstheme="minorHAnsi"/>
        </w:rPr>
        <w:t>s</w:t>
      </w:r>
      <w:proofErr w:type="gramEnd"/>
      <w:r w:rsidR="00A65316">
        <w:rPr>
          <w:rFonts w:asciiTheme="minorHAnsi" w:eastAsia="Calibri" w:hAnsiTheme="minorHAnsi" w:cstheme="minorHAnsi"/>
        </w:rPr>
        <w:t xml:space="preserve"> (outside the Graduate School) and its Director</w:t>
      </w:r>
      <w:r w:rsidR="003879CB">
        <w:rPr>
          <w:rFonts w:asciiTheme="minorHAnsi" w:eastAsia="Calibri" w:hAnsiTheme="minorHAnsi" w:cstheme="minorHAnsi"/>
        </w:rPr>
        <w:t xml:space="preserve"> has an outsized impact on the graduate community.  Typically, the GSO is asked to name </w:t>
      </w:r>
      <w:proofErr w:type="gramStart"/>
      <w:r w:rsidR="003879CB">
        <w:rPr>
          <w:rFonts w:asciiTheme="minorHAnsi" w:eastAsia="Calibri" w:hAnsiTheme="minorHAnsi" w:cstheme="minorHAnsi"/>
        </w:rPr>
        <w:t>grad</w:t>
      </w:r>
      <w:r w:rsidR="009E7D04">
        <w:rPr>
          <w:rFonts w:asciiTheme="minorHAnsi" w:eastAsia="Calibri" w:hAnsiTheme="minorHAnsi" w:cstheme="minorHAnsi"/>
        </w:rPr>
        <w:t>s</w:t>
      </w:r>
      <w:proofErr w:type="gramEnd"/>
      <w:r w:rsidR="003879CB">
        <w:rPr>
          <w:rFonts w:asciiTheme="minorHAnsi" w:eastAsia="Calibri" w:hAnsiTheme="minorHAnsi" w:cstheme="minorHAnsi"/>
        </w:rPr>
        <w:t xml:space="preserve"> to sit on search committees for posi</w:t>
      </w:r>
      <w:r w:rsidR="006259F3">
        <w:rPr>
          <w:rFonts w:asciiTheme="minorHAnsi" w:eastAsia="Calibri" w:hAnsiTheme="minorHAnsi" w:cstheme="minorHAnsi"/>
        </w:rPr>
        <w:t>tions of a Dean level or higher, but there are exceptions.</w:t>
      </w:r>
    </w:p>
    <w:p w:rsidR="009E7D04" w:rsidRDefault="009E7D04" w:rsidP="001171A4">
      <w:pPr>
        <w:ind w:right="-300"/>
        <w:rPr>
          <w:rFonts w:asciiTheme="minorHAnsi" w:eastAsia="Calibri" w:hAnsiTheme="minorHAnsi" w:cstheme="minorHAnsi"/>
        </w:rPr>
      </w:pPr>
    </w:p>
    <w:p w:rsidR="001171A4" w:rsidRDefault="003879CB" w:rsidP="001171A4">
      <w:pPr>
        <w:ind w:right="-300"/>
        <w:rPr>
          <w:rFonts w:asciiTheme="minorHAnsi" w:eastAsia="Calibri" w:hAnsiTheme="minorHAnsi" w:cstheme="minorHAnsi"/>
          <w:b/>
        </w:rPr>
      </w:pPr>
      <w:r w:rsidRPr="003879CB">
        <w:rPr>
          <w:rFonts w:asciiTheme="minorHAnsi" w:eastAsia="Calibri" w:hAnsiTheme="minorHAnsi" w:cstheme="minorHAnsi"/>
          <w:b/>
        </w:rPr>
        <w:t>Multifactor Authentication</w:t>
      </w:r>
    </w:p>
    <w:p w:rsidR="009E7D04" w:rsidRDefault="009E7D04" w:rsidP="001171A4">
      <w:pPr>
        <w:ind w:right="-300"/>
        <w:rPr>
          <w:rFonts w:asciiTheme="minorHAnsi" w:eastAsia="Calibri" w:hAnsiTheme="minorHAnsi" w:cstheme="minorHAnsi"/>
          <w:b/>
        </w:rPr>
      </w:pPr>
    </w:p>
    <w:p w:rsidR="001171A4" w:rsidRPr="001171A4" w:rsidRDefault="001171A4" w:rsidP="001171A4">
      <w:pPr>
        <w:ind w:right="-300"/>
        <w:rPr>
          <w:rFonts w:asciiTheme="minorHAnsi" w:eastAsia="Calibri" w:hAnsiTheme="minorHAnsi" w:cstheme="minorHAnsi"/>
        </w:rPr>
      </w:pPr>
      <w:r>
        <w:rPr>
          <w:rFonts w:asciiTheme="minorHAnsi" w:eastAsia="Calibri" w:hAnsiTheme="minorHAnsi" w:cstheme="minorHAnsi"/>
        </w:rPr>
        <w:t xml:space="preserve">Two-factor authentication will in the coming months be available for @syr.edu email accounts.  There is currently a working group dedicated to issues of implementation of the system, timing of when to bring the system on line, if and when this should be required of the SU community, and how best to acclimatize the </w:t>
      </w:r>
      <w:r>
        <w:rPr>
          <w:rFonts w:asciiTheme="minorHAnsi" w:eastAsia="Calibri" w:hAnsiTheme="minorHAnsi" w:cstheme="minorHAnsi"/>
        </w:rPr>
        <w:lastRenderedPageBreak/>
        <w:t>community to the system.  Our Comptroller, Joshua Fenton, currently sits on this working group</w:t>
      </w:r>
      <w:r w:rsidR="009E7D04">
        <w:rPr>
          <w:rFonts w:asciiTheme="minorHAnsi" w:eastAsia="Calibri" w:hAnsiTheme="minorHAnsi" w:cstheme="minorHAnsi"/>
        </w:rPr>
        <w:t>, and I attended one of the meetings in the interim</w:t>
      </w:r>
      <w:r>
        <w:rPr>
          <w:rFonts w:asciiTheme="minorHAnsi" w:eastAsia="Calibri" w:hAnsiTheme="minorHAnsi" w:cstheme="minorHAnsi"/>
        </w:rPr>
        <w:t>.</w:t>
      </w:r>
    </w:p>
    <w:p w:rsidR="003879CB" w:rsidRDefault="003879CB" w:rsidP="001171A4">
      <w:pPr>
        <w:ind w:right="-300"/>
        <w:rPr>
          <w:rFonts w:asciiTheme="minorHAnsi" w:eastAsia="Calibri" w:hAnsiTheme="minorHAnsi" w:cstheme="minorHAnsi"/>
        </w:rPr>
      </w:pPr>
    </w:p>
    <w:p w:rsidR="003879CB" w:rsidRPr="003879CB" w:rsidRDefault="003879CB" w:rsidP="001171A4">
      <w:pPr>
        <w:ind w:right="-300"/>
        <w:rPr>
          <w:rFonts w:asciiTheme="minorHAnsi" w:eastAsia="Calibri" w:hAnsiTheme="minorHAnsi" w:cstheme="minorHAnsi"/>
          <w:b/>
        </w:rPr>
      </w:pPr>
      <w:r w:rsidRPr="003879CB">
        <w:rPr>
          <w:rFonts w:asciiTheme="minorHAnsi" w:eastAsia="Calibri" w:hAnsiTheme="minorHAnsi" w:cstheme="minorHAnsi"/>
          <w:b/>
        </w:rPr>
        <w:t>Preferred Names, Pronouns, and Genders</w:t>
      </w:r>
    </w:p>
    <w:p w:rsidR="003879CB" w:rsidRDefault="003879CB" w:rsidP="001171A4">
      <w:pPr>
        <w:ind w:right="-300"/>
        <w:rPr>
          <w:rFonts w:asciiTheme="minorHAnsi" w:eastAsia="Calibri" w:hAnsiTheme="minorHAnsi" w:cstheme="minorHAnsi"/>
        </w:rPr>
      </w:pPr>
    </w:p>
    <w:p w:rsidR="0009730F" w:rsidRDefault="00DD357E" w:rsidP="001171A4">
      <w:pPr>
        <w:ind w:right="-300"/>
        <w:rPr>
          <w:rFonts w:asciiTheme="minorHAnsi" w:eastAsia="Calibri" w:hAnsiTheme="minorHAnsi" w:cstheme="minorHAnsi"/>
        </w:rPr>
      </w:pPr>
      <w:r>
        <w:rPr>
          <w:rFonts w:asciiTheme="minorHAnsi" w:eastAsia="Calibri" w:hAnsiTheme="minorHAnsi" w:cstheme="minorHAnsi"/>
        </w:rPr>
        <w:t xml:space="preserve">We have named </w:t>
      </w:r>
      <w:proofErr w:type="spellStart"/>
      <w:r>
        <w:rPr>
          <w:rFonts w:asciiTheme="minorHAnsi" w:eastAsia="Calibri" w:hAnsiTheme="minorHAnsi" w:cstheme="minorHAnsi"/>
        </w:rPr>
        <w:t>A</w:t>
      </w:r>
      <w:r w:rsidR="003879CB">
        <w:rPr>
          <w:rFonts w:asciiTheme="minorHAnsi" w:eastAsia="Calibri" w:hAnsiTheme="minorHAnsi" w:cstheme="minorHAnsi"/>
        </w:rPr>
        <w:t>ley</w:t>
      </w:r>
      <w:proofErr w:type="spellEnd"/>
      <w:r>
        <w:rPr>
          <w:rFonts w:asciiTheme="minorHAnsi" w:eastAsia="Calibri" w:hAnsiTheme="minorHAnsi" w:cstheme="minorHAnsi"/>
        </w:rPr>
        <w:t xml:space="preserve"> O’Mara</w:t>
      </w:r>
      <w:r w:rsidR="009E7D04">
        <w:rPr>
          <w:rFonts w:asciiTheme="minorHAnsi" w:eastAsia="Calibri" w:hAnsiTheme="minorHAnsi" w:cstheme="minorHAnsi"/>
        </w:rPr>
        <w:t xml:space="preserve"> and Chris </w:t>
      </w:r>
      <w:proofErr w:type="spellStart"/>
      <w:r w:rsidR="009E7D04">
        <w:rPr>
          <w:rFonts w:asciiTheme="minorHAnsi" w:eastAsia="Calibri" w:hAnsiTheme="minorHAnsi" w:cstheme="minorHAnsi"/>
        </w:rPr>
        <w:t>DiCe</w:t>
      </w:r>
      <w:r w:rsidR="003879CB">
        <w:rPr>
          <w:rFonts w:asciiTheme="minorHAnsi" w:eastAsia="Calibri" w:hAnsiTheme="minorHAnsi" w:cstheme="minorHAnsi"/>
        </w:rPr>
        <w:t>s</w:t>
      </w:r>
      <w:r w:rsidR="009E7D04">
        <w:rPr>
          <w:rFonts w:asciiTheme="minorHAnsi" w:eastAsia="Calibri" w:hAnsiTheme="minorHAnsi" w:cstheme="minorHAnsi"/>
        </w:rPr>
        <w:t>a</w:t>
      </w:r>
      <w:r w:rsidR="003879CB">
        <w:rPr>
          <w:rFonts w:asciiTheme="minorHAnsi" w:eastAsia="Calibri" w:hAnsiTheme="minorHAnsi" w:cstheme="minorHAnsi"/>
        </w:rPr>
        <w:t>re</w:t>
      </w:r>
      <w:proofErr w:type="spellEnd"/>
      <w:r w:rsidR="003879CB">
        <w:rPr>
          <w:rFonts w:asciiTheme="minorHAnsi" w:eastAsia="Calibri" w:hAnsiTheme="minorHAnsi" w:cstheme="minorHAnsi"/>
        </w:rPr>
        <w:t xml:space="preserve"> to the Preferred Name, Pronoun, and Gender Advisory Council, and I have attended one of </w:t>
      </w:r>
      <w:r w:rsidR="009E7D04">
        <w:rPr>
          <w:rFonts w:asciiTheme="minorHAnsi" w:eastAsia="Calibri" w:hAnsiTheme="minorHAnsi" w:cstheme="minorHAnsi"/>
        </w:rPr>
        <w:t>the</w:t>
      </w:r>
      <w:r w:rsidR="003879CB">
        <w:rPr>
          <w:rFonts w:asciiTheme="minorHAnsi" w:eastAsia="Calibri" w:hAnsiTheme="minorHAnsi" w:cstheme="minorHAnsi"/>
        </w:rPr>
        <w:t xml:space="preserve"> meetings</w:t>
      </w:r>
      <w:r w:rsidR="009E7D04">
        <w:rPr>
          <w:rFonts w:asciiTheme="minorHAnsi" w:eastAsia="Calibri" w:hAnsiTheme="minorHAnsi" w:cstheme="minorHAnsi"/>
        </w:rPr>
        <w:t xml:space="preserve"> in the interim</w:t>
      </w:r>
      <w:r w:rsidR="003879CB">
        <w:rPr>
          <w:rFonts w:asciiTheme="minorHAnsi" w:eastAsia="Calibri" w:hAnsiTheme="minorHAnsi" w:cstheme="minorHAnsi"/>
        </w:rPr>
        <w:t xml:space="preserve">.  As of the time of this report, this council was in the process of designing a survey to determine the level of absolute and relative interest in each of these topics.  This is a continuation of an issue brought to my attention last year where one’s </w:t>
      </w:r>
      <w:r w:rsidR="00E66AB4">
        <w:rPr>
          <w:rFonts w:asciiTheme="minorHAnsi" w:eastAsia="Calibri" w:hAnsiTheme="minorHAnsi" w:cstheme="minorHAnsi"/>
        </w:rPr>
        <w:t>preferred</w:t>
      </w:r>
      <w:r w:rsidR="003879CB">
        <w:rPr>
          <w:rFonts w:asciiTheme="minorHAnsi" w:eastAsia="Calibri" w:hAnsiTheme="minorHAnsi" w:cstheme="minorHAnsi"/>
        </w:rPr>
        <w:t xml:space="preserve"> name was presented alongside</w:t>
      </w:r>
      <w:r w:rsidR="00E66AB4">
        <w:rPr>
          <w:rFonts w:asciiTheme="minorHAnsi" w:eastAsia="Calibri" w:hAnsiTheme="minorHAnsi" w:cstheme="minorHAnsi"/>
        </w:rPr>
        <w:t xml:space="preserve"> (but not instead of)</w:t>
      </w:r>
      <w:r w:rsidR="003879CB">
        <w:rPr>
          <w:rFonts w:asciiTheme="minorHAnsi" w:eastAsia="Calibri" w:hAnsiTheme="minorHAnsi" w:cstheme="minorHAnsi"/>
        </w:rPr>
        <w:t xml:space="preserve"> their </w:t>
      </w:r>
      <w:r w:rsidR="00E66AB4">
        <w:rPr>
          <w:rFonts w:asciiTheme="minorHAnsi" w:eastAsia="Calibri" w:hAnsiTheme="minorHAnsi" w:cstheme="minorHAnsi"/>
        </w:rPr>
        <w:t>legal</w:t>
      </w:r>
      <w:r w:rsidR="003879CB">
        <w:rPr>
          <w:rFonts w:asciiTheme="minorHAnsi" w:eastAsia="Calibri" w:hAnsiTheme="minorHAnsi" w:cstheme="minorHAnsi"/>
        </w:rPr>
        <w:t xml:space="preserve"> name on public-facing websites</w:t>
      </w:r>
      <w:r w:rsidR="00E66AB4">
        <w:rPr>
          <w:rFonts w:asciiTheme="minorHAnsi" w:eastAsia="Calibri" w:hAnsiTheme="minorHAnsi" w:cstheme="minorHAnsi"/>
        </w:rPr>
        <w:t>.</w:t>
      </w:r>
    </w:p>
    <w:p w:rsidR="000A13C0" w:rsidRDefault="000A13C0" w:rsidP="001171A4">
      <w:pPr>
        <w:ind w:right="-300"/>
        <w:rPr>
          <w:rFonts w:asciiTheme="minorHAnsi" w:eastAsia="Calibri" w:hAnsiTheme="minorHAnsi" w:cstheme="minorHAnsi"/>
        </w:rPr>
      </w:pPr>
    </w:p>
    <w:p w:rsidR="001171A4" w:rsidRPr="001171A4" w:rsidRDefault="001171A4" w:rsidP="001171A4">
      <w:pPr>
        <w:ind w:right="-300"/>
        <w:rPr>
          <w:rFonts w:asciiTheme="minorHAnsi" w:eastAsia="Calibri" w:hAnsiTheme="minorHAnsi" w:cstheme="minorHAnsi"/>
          <w:b/>
        </w:rPr>
      </w:pPr>
      <w:r w:rsidRPr="001171A4">
        <w:rPr>
          <w:rFonts w:asciiTheme="minorHAnsi" w:eastAsia="Calibri" w:hAnsiTheme="minorHAnsi" w:cstheme="minorHAnsi"/>
          <w:b/>
        </w:rPr>
        <w:t>Representation for Grads outside Main Campus</w:t>
      </w:r>
    </w:p>
    <w:p w:rsidR="001171A4" w:rsidRDefault="001171A4" w:rsidP="001171A4">
      <w:pPr>
        <w:ind w:right="-300"/>
        <w:rPr>
          <w:rFonts w:asciiTheme="minorHAnsi" w:eastAsia="Calibri" w:hAnsiTheme="minorHAnsi" w:cstheme="minorHAnsi"/>
        </w:rPr>
      </w:pPr>
    </w:p>
    <w:p w:rsidR="00494B21" w:rsidRDefault="00494B21" w:rsidP="001171A4">
      <w:pPr>
        <w:ind w:right="-300"/>
        <w:rPr>
          <w:rFonts w:asciiTheme="minorHAnsi" w:eastAsia="Calibri" w:hAnsiTheme="minorHAnsi" w:cstheme="minorHAnsi"/>
        </w:rPr>
      </w:pPr>
      <w:r>
        <w:rPr>
          <w:rFonts w:asciiTheme="minorHAnsi" w:eastAsia="Calibri" w:hAnsiTheme="minorHAnsi" w:cstheme="minorHAnsi"/>
        </w:rPr>
        <w:t xml:space="preserve">At Syracuse University there are approximately 2000 </w:t>
      </w:r>
      <w:proofErr w:type="gramStart"/>
      <w:r w:rsidR="009E7D04">
        <w:rPr>
          <w:rFonts w:asciiTheme="minorHAnsi" w:eastAsia="Calibri" w:hAnsiTheme="minorHAnsi" w:cstheme="minorHAnsi"/>
        </w:rPr>
        <w:t>grads</w:t>
      </w:r>
      <w:proofErr w:type="gramEnd"/>
      <w:r>
        <w:rPr>
          <w:rFonts w:asciiTheme="minorHAnsi" w:eastAsia="Calibri" w:hAnsiTheme="minorHAnsi" w:cstheme="minorHAnsi"/>
        </w:rPr>
        <w:t xml:space="preserve"> enrolled through online programs</w:t>
      </w:r>
      <w:r w:rsidR="009E7D04">
        <w:rPr>
          <w:rFonts w:asciiTheme="minorHAnsi" w:eastAsia="Calibri" w:hAnsiTheme="minorHAnsi" w:cstheme="minorHAnsi"/>
        </w:rPr>
        <w:t xml:space="preserve"> or are otherwise officially classified as outside main campus</w:t>
      </w:r>
      <w:r>
        <w:rPr>
          <w:rFonts w:asciiTheme="minorHAnsi" w:eastAsia="Calibri" w:hAnsiTheme="minorHAnsi" w:cstheme="minorHAnsi"/>
        </w:rPr>
        <w:t xml:space="preserve">.  The GSO officially represents approximately 4600 enrolled, matriculated main campus graduate students outside the College of Law.  </w:t>
      </w:r>
      <w:r w:rsidR="009E7D04">
        <w:rPr>
          <w:rFonts w:asciiTheme="minorHAnsi" w:eastAsia="Calibri" w:hAnsiTheme="minorHAnsi" w:cstheme="minorHAnsi"/>
        </w:rPr>
        <w:t xml:space="preserve">The 2000 online </w:t>
      </w:r>
      <w:proofErr w:type="gramStart"/>
      <w:r w:rsidR="009E7D04">
        <w:rPr>
          <w:rFonts w:asciiTheme="minorHAnsi" w:eastAsia="Calibri" w:hAnsiTheme="minorHAnsi" w:cstheme="minorHAnsi"/>
        </w:rPr>
        <w:t>grads</w:t>
      </w:r>
      <w:proofErr w:type="gramEnd"/>
      <w:r w:rsidR="009E7D04">
        <w:rPr>
          <w:rFonts w:asciiTheme="minorHAnsi" w:eastAsia="Calibri" w:hAnsiTheme="minorHAnsi" w:cstheme="minorHAnsi"/>
        </w:rPr>
        <w:t xml:space="preserve"> therefore do not enjoy representation in the GSO currently</w:t>
      </w:r>
      <w:r>
        <w:rPr>
          <w:rFonts w:asciiTheme="minorHAnsi" w:eastAsia="Calibri" w:hAnsiTheme="minorHAnsi" w:cstheme="minorHAnsi"/>
        </w:rPr>
        <w:t>.  Furthermore, an increasing number of main campus grads study abroad, although they main campus students they are not in the Syracuse area and cannot benefit from certain services we provide, such as the Inn Complete discounts and Student Legal Services.</w:t>
      </w:r>
    </w:p>
    <w:p w:rsidR="00494B21" w:rsidRDefault="00494B21" w:rsidP="001171A4">
      <w:pPr>
        <w:ind w:right="-300"/>
        <w:rPr>
          <w:rFonts w:asciiTheme="minorHAnsi" w:eastAsia="Calibri" w:hAnsiTheme="minorHAnsi" w:cstheme="minorHAnsi"/>
        </w:rPr>
      </w:pPr>
    </w:p>
    <w:p w:rsidR="001171A4" w:rsidRDefault="00494B21" w:rsidP="001171A4">
      <w:pPr>
        <w:ind w:right="-300"/>
        <w:rPr>
          <w:rFonts w:asciiTheme="minorHAnsi" w:eastAsia="Calibri" w:hAnsiTheme="minorHAnsi" w:cstheme="minorHAnsi"/>
        </w:rPr>
      </w:pPr>
      <w:r>
        <w:rPr>
          <w:rFonts w:asciiTheme="minorHAnsi" w:eastAsia="Calibri" w:hAnsiTheme="minorHAnsi" w:cstheme="minorHAnsi"/>
        </w:rPr>
        <w:t xml:space="preserve">In response to these changes to the makeup of the graduate body I have begun the process of exploring how these students may be represented.  </w:t>
      </w:r>
      <w:r w:rsidR="0051671C">
        <w:rPr>
          <w:rFonts w:asciiTheme="minorHAnsi" w:eastAsia="Calibri" w:hAnsiTheme="minorHAnsi" w:cstheme="minorHAnsi"/>
        </w:rPr>
        <w:t xml:space="preserve">The questions being asked include: Should they be represented?  Do online students want representation?  What form should this representation take?  What institutional changes would be necessary to achieve these ends? </w:t>
      </w:r>
      <w:r w:rsidR="001171A4">
        <w:rPr>
          <w:rFonts w:asciiTheme="minorHAnsi" w:eastAsia="Calibri" w:hAnsiTheme="minorHAnsi" w:cstheme="minorHAnsi"/>
        </w:rPr>
        <w:t>To that end, I’ve asked the Board of Trustees to provide me with a copy of the Executive Board’s resolution to recognize the GSO in the 1968-1969 academic year.</w:t>
      </w:r>
      <w:r w:rsidR="0009730F">
        <w:rPr>
          <w:rFonts w:asciiTheme="minorHAnsi" w:eastAsia="Calibri" w:hAnsiTheme="minorHAnsi" w:cstheme="minorHAnsi"/>
        </w:rPr>
        <w:t xml:space="preserve">  This should inform us as to the scope of the </w:t>
      </w:r>
      <w:proofErr w:type="gramStart"/>
      <w:r w:rsidR="009E7D04">
        <w:rPr>
          <w:rFonts w:asciiTheme="minorHAnsi" w:eastAsia="Calibri" w:hAnsiTheme="minorHAnsi" w:cstheme="minorHAnsi"/>
        </w:rPr>
        <w:t>grads</w:t>
      </w:r>
      <w:proofErr w:type="gramEnd"/>
      <w:r w:rsidR="0009730F">
        <w:rPr>
          <w:rFonts w:asciiTheme="minorHAnsi" w:eastAsia="Calibri" w:hAnsiTheme="minorHAnsi" w:cstheme="minorHAnsi"/>
        </w:rPr>
        <w:t xml:space="preserve"> we </w:t>
      </w:r>
      <w:r w:rsidR="009E7D04">
        <w:rPr>
          <w:rFonts w:asciiTheme="minorHAnsi" w:eastAsia="Calibri" w:hAnsiTheme="minorHAnsi" w:cstheme="minorHAnsi"/>
        </w:rPr>
        <w:t>can officially</w:t>
      </w:r>
      <w:r w:rsidR="0009730F">
        <w:rPr>
          <w:rFonts w:asciiTheme="minorHAnsi" w:eastAsia="Calibri" w:hAnsiTheme="minorHAnsi" w:cstheme="minorHAnsi"/>
        </w:rPr>
        <w:t xml:space="preserve"> represent</w:t>
      </w:r>
      <w:r>
        <w:rPr>
          <w:rFonts w:asciiTheme="minorHAnsi" w:eastAsia="Calibri" w:hAnsiTheme="minorHAnsi" w:cstheme="minorHAnsi"/>
        </w:rPr>
        <w:t xml:space="preserve">, which in turn </w:t>
      </w:r>
      <w:r w:rsidR="009E7D04">
        <w:rPr>
          <w:rFonts w:asciiTheme="minorHAnsi" w:eastAsia="Calibri" w:hAnsiTheme="minorHAnsi" w:cstheme="minorHAnsi"/>
        </w:rPr>
        <w:t>will allow us to, at least, answer</w:t>
      </w:r>
      <w:r>
        <w:rPr>
          <w:rFonts w:asciiTheme="minorHAnsi" w:eastAsia="Calibri" w:hAnsiTheme="minorHAnsi" w:cstheme="minorHAnsi"/>
        </w:rPr>
        <w:t xml:space="preserve"> </w:t>
      </w:r>
      <w:r w:rsidR="009E7D04">
        <w:rPr>
          <w:rFonts w:asciiTheme="minorHAnsi" w:eastAsia="Calibri" w:hAnsiTheme="minorHAnsi" w:cstheme="minorHAnsi"/>
        </w:rPr>
        <w:t>the final question after other questions have been addressed</w:t>
      </w:r>
      <w:r w:rsidR="00B540C1">
        <w:rPr>
          <w:rFonts w:asciiTheme="minorHAnsi" w:eastAsia="Calibri" w:hAnsiTheme="minorHAnsi" w:cstheme="minorHAnsi"/>
        </w:rPr>
        <w:t>.</w:t>
      </w:r>
    </w:p>
    <w:p w:rsidR="006259F3" w:rsidRDefault="006259F3" w:rsidP="001171A4">
      <w:pPr>
        <w:ind w:right="-300"/>
        <w:rPr>
          <w:rFonts w:asciiTheme="minorHAnsi" w:eastAsia="Calibri" w:hAnsiTheme="minorHAnsi" w:cstheme="minorHAnsi"/>
        </w:rPr>
      </w:pPr>
      <w:bookmarkStart w:id="0" w:name="_GoBack"/>
      <w:bookmarkEnd w:id="0"/>
    </w:p>
    <w:p w:rsidR="006259F3" w:rsidRPr="006259F3" w:rsidRDefault="006259F3" w:rsidP="001171A4">
      <w:pPr>
        <w:ind w:right="-300"/>
        <w:rPr>
          <w:rFonts w:asciiTheme="minorHAnsi" w:eastAsia="Calibri" w:hAnsiTheme="minorHAnsi" w:cstheme="minorHAnsi"/>
          <w:b/>
        </w:rPr>
      </w:pPr>
      <w:r w:rsidRPr="006259F3">
        <w:rPr>
          <w:rFonts w:asciiTheme="minorHAnsi" w:eastAsia="Calibri" w:hAnsiTheme="minorHAnsi" w:cstheme="minorHAnsi"/>
          <w:b/>
        </w:rPr>
        <w:t>Wage Issues</w:t>
      </w:r>
    </w:p>
    <w:p w:rsidR="006259F3" w:rsidRDefault="006259F3" w:rsidP="001171A4">
      <w:pPr>
        <w:ind w:right="-300"/>
        <w:rPr>
          <w:rFonts w:asciiTheme="minorHAnsi" w:eastAsia="Calibri" w:hAnsiTheme="minorHAnsi" w:cstheme="minorHAnsi"/>
        </w:rPr>
      </w:pPr>
    </w:p>
    <w:p w:rsidR="006259F3" w:rsidRPr="0010424D" w:rsidRDefault="006259F3" w:rsidP="001171A4">
      <w:pPr>
        <w:ind w:right="-300"/>
        <w:rPr>
          <w:rFonts w:asciiTheme="minorHAnsi" w:eastAsia="Calibri" w:hAnsiTheme="minorHAnsi" w:cstheme="minorHAnsi"/>
        </w:rPr>
      </w:pPr>
      <w:r>
        <w:rPr>
          <w:rFonts w:asciiTheme="minorHAnsi" w:eastAsia="Calibri" w:hAnsiTheme="minorHAnsi" w:cstheme="minorHAnsi"/>
        </w:rPr>
        <w:t xml:space="preserve">We have learned of anecdotes that some </w:t>
      </w:r>
      <w:proofErr w:type="gramStart"/>
      <w:r>
        <w:rPr>
          <w:rFonts w:asciiTheme="minorHAnsi" w:eastAsia="Calibri" w:hAnsiTheme="minorHAnsi" w:cstheme="minorHAnsi"/>
        </w:rPr>
        <w:t>grads</w:t>
      </w:r>
      <w:proofErr w:type="gramEnd"/>
      <w:r>
        <w:rPr>
          <w:rFonts w:asciiTheme="minorHAnsi" w:eastAsia="Calibri" w:hAnsiTheme="minorHAnsi" w:cstheme="minorHAnsi"/>
        </w:rPr>
        <w:t xml:space="preserve"> have faced wage issues of various flavors.</w:t>
      </w:r>
      <w:r w:rsidR="009E7D04">
        <w:rPr>
          <w:rFonts w:asciiTheme="minorHAnsi" w:eastAsia="Calibri" w:hAnsiTheme="minorHAnsi" w:cstheme="minorHAnsi"/>
        </w:rPr>
        <w:t xml:space="preserve">  The m</w:t>
      </w:r>
      <w:r>
        <w:rPr>
          <w:rFonts w:asciiTheme="minorHAnsi" w:eastAsia="Calibri" w:hAnsiTheme="minorHAnsi" w:cstheme="minorHAnsi"/>
        </w:rPr>
        <w:t>ost common</w:t>
      </w:r>
      <w:r w:rsidR="009E7D04">
        <w:rPr>
          <w:rFonts w:asciiTheme="minorHAnsi" w:eastAsia="Calibri" w:hAnsiTheme="minorHAnsi" w:cstheme="minorHAnsi"/>
        </w:rPr>
        <w:t xml:space="preserve"> issue</w:t>
      </w:r>
      <w:r>
        <w:rPr>
          <w:rFonts w:asciiTheme="minorHAnsi" w:eastAsia="Calibri" w:hAnsiTheme="minorHAnsi" w:cstheme="minorHAnsi"/>
        </w:rPr>
        <w:t xml:space="preserve"> thus</w:t>
      </w:r>
      <w:r w:rsidR="009E7D04">
        <w:rPr>
          <w:rFonts w:asciiTheme="minorHAnsi" w:eastAsia="Calibri" w:hAnsiTheme="minorHAnsi" w:cstheme="minorHAnsi"/>
        </w:rPr>
        <w:t xml:space="preserve"> </w:t>
      </w:r>
      <w:r>
        <w:rPr>
          <w:rFonts w:asciiTheme="minorHAnsi" w:eastAsia="Calibri" w:hAnsiTheme="minorHAnsi" w:cstheme="minorHAnsi"/>
        </w:rPr>
        <w:t>far is one related to the implementation of a new online payroll system.  I am attempting to compile a list of specific issues by department and school/college.</w:t>
      </w:r>
      <w:r w:rsidR="000F40CF">
        <w:rPr>
          <w:rFonts w:asciiTheme="minorHAnsi" w:eastAsia="Calibri" w:hAnsiTheme="minorHAnsi" w:cstheme="minorHAnsi"/>
        </w:rPr>
        <w:t xml:space="preserve">  </w:t>
      </w:r>
      <w:r w:rsidR="009E7D04">
        <w:rPr>
          <w:rFonts w:asciiTheme="minorHAnsi" w:eastAsia="Calibri" w:hAnsiTheme="minorHAnsi" w:cstheme="minorHAnsi"/>
        </w:rPr>
        <w:t>P</w:t>
      </w:r>
      <w:r>
        <w:rPr>
          <w:rFonts w:asciiTheme="minorHAnsi" w:eastAsia="Calibri" w:hAnsiTheme="minorHAnsi" w:cstheme="minorHAnsi"/>
        </w:rPr>
        <w:t xml:space="preserve">ayroll at the university is </w:t>
      </w:r>
      <w:r w:rsidR="000F40CF">
        <w:rPr>
          <w:rFonts w:asciiTheme="minorHAnsi" w:eastAsia="Calibri" w:hAnsiTheme="minorHAnsi" w:cstheme="minorHAnsi"/>
        </w:rPr>
        <w:t xml:space="preserve">an intersection of activity in the schools and colleges, HR, and the Bursar, therefore </w:t>
      </w:r>
      <w:r w:rsidR="009E7D04">
        <w:rPr>
          <w:rFonts w:asciiTheme="minorHAnsi" w:eastAsia="Calibri" w:hAnsiTheme="minorHAnsi" w:cstheme="minorHAnsi"/>
        </w:rPr>
        <w:t>it is likely that the specific issues vary greatly and differ from department to department or school to school</w:t>
      </w:r>
      <w:r w:rsidR="000F40CF">
        <w:rPr>
          <w:rFonts w:asciiTheme="minorHAnsi" w:eastAsia="Calibri" w:hAnsiTheme="minorHAnsi" w:cstheme="minorHAnsi"/>
        </w:rPr>
        <w:t>.</w:t>
      </w:r>
      <w:r w:rsidR="009E7D04">
        <w:rPr>
          <w:rFonts w:asciiTheme="minorHAnsi" w:eastAsia="Calibri" w:hAnsiTheme="minorHAnsi" w:cstheme="minorHAnsi"/>
        </w:rPr>
        <w:t xml:space="preserve">  I encourage anyone with such an issue </w:t>
      </w:r>
      <w:r>
        <w:rPr>
          <w:rFonts w:asciiTheme="minorHAnsi" w:eastAsia="Calibri" w:hAnsiTheme="minorHAnsi" w:cstheme="minorHAnsi"/>
        </w:rPr>
        <w:t xml:space="preserve">to reach out to me directly.  I ask anyone with systematic data on the topic to reach out to me directly with </w:t>
      </w:r>
      <w:r w:rsidR="009E7D04">
        <w:rPr>
          <w:rFonts w:asciiTheme="minorHAnsi" w:eastAsia="Calibri" w:hAnsiTheme="minorHAnsi" w:cstheme="minorHAnsi"/>
        </w:rPr>
        <w:t>said</w:t>
      </w:r>
      <w:r>
        <w:rPr>
          <w:rFonts w:asciiTheme="minorHAnsi" w:eastAsia="Calibri" w:hAnsiTheme="minorHAnsi" w:cstheme="minorHAnsi"/>
        </w:rPr>
        <w:t xml:space="preserve"> data</w:t>
      </w:r>
      <w:r w:rsidR="000F40CF">
        <w:rPr>
          <w:rFonts w:asciiTheme="minorHAnsi" w:eastAsia="Calibri" w:hAnsiTheme="minorHAnsi" w:cstheme="minorHAnsi"/>
        </w:rPr>
        <w:t xml:space="preserve"> on the level of school/college and department</w:t>
      </w:r>
      <w:r>
        <w:rPr>
          <w:rFonts w:asciiTheme="minorHAnsi" w:eastAsia="Calibri" w:hAnsiTheme="minorHAnsi" w:cstheme="minorHAnsi"/>
        </w:rPr>
        <w:t>.</w:t>
      </w:r>
    </w:p>
    <w:sectPr w:rsidR="006259F3" w:rsidRPr="0010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9730F"/>
    <w:rsid w:val="000A13C0"/>
    <w:rsid w:val="000F40CF"/>
    <w:rsid w:val="0010424D"/>
    <w:rsid w:val="001171A4"/>
    <w:rsid w:val="00122996"/>
    <w:rsid w:val="00154DA9"/>
    <w:rsid w:val="001D7EDA"/>
    <w:rsid w:val="002146E8"/>
    <w:rsid w:val="00264CC8"/>
    <w:rsid w:val="003879CB"/>
    <w:rsid w:val="003B4239"/>
    <w:rsid w:val="003F4C84"/>
    <w:rsid w:val="00443EDD"/>
    <w:rsid w:val="0049267D"/>
    <w:rsid w:val="00494B21"/>
    <w:rsid w:val="00511F09"/>
    <w:rsid w:val="0051671C"/>
    <w:rsid w:val="005A1697"/>
    <w:rsid w:val="006259F3"/>
    <w:rsid w:val="008017D9"/>
    <w:rsid w:val="00821FD6"/>
    <w:rsid w:val="00930ACB"/>
    <w:rsid w:val="009E7D04"/>
    <w:rsid w:val="00A65316"/>
    <w:rsid w:val="00AF606C"/>
    <w:rsid w:val="00B27BA9"/>
    <w:rsid w:val="00B540C1"/>
    <w:rsid w:val="00BA585F"/>
    <w:rsid w:val="00C71F33"/>
    <w:rsid w:val="00C917D8"/>
    <w:rsid w:val="00CD4EA6"/>
    <w:rsid w:val="00DD357E"/>
    <w:rsid w:val="00DD3CA4"/>
    <w:rsid w:val="00E45E63"/>
    <w:rsid w:val="00E66AB4"/>
    <w:rsid w:val="00EA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41CE"/>
  <w15:chartTrackingRefBased/>
  <w15:docId w15:val="{F0A54B77-7935-48A2-AF60-E438C58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CAC1-A075-496A-A9F0-FC886BC1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GSO President</cp:lastModifiedBy>
  <cp:revision>7</cp:revision>
  <dcterms:created xsi:type="dcterms:W3CDTF">2018-09-26T20:32:00Z</dcterms:created>
  <dcterms:modified xsi:type="dcterms:W3CDTF">2018-09-26T22:16:00Z</dcterms:modified>
</cp:coreProperties>
</file>